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624014" w14:textId="50E7725B" w:rsidR="002973AC" w:rsidRPr="002973AC" w:rsidRDefault="002973AC" w:rsidP="002973AC">
      <w:pPr>
        <w:spacing w:after="0" w:line="240" w:lineRule="auto"/>
        <w:jc w:val="center"/>
        <w:rPr>
          <w:rFonts w:ascii="Times New Roman" w:eastAsia="Calibri" w:hAnsi="Times New Roman" w:cs="Times New Roman"/>
          <w:b/>
          <w:sz w:val="24"/>
          <w:szCs w:val="24"/>
        </w:rPr>
      </w:pPr>
      <w:bookmarkStart w:id="0" w:name="_GoBack"/>
      <w:bookmarkEnd w:id="0"/>
      <w:r w:rsidRPr="002973AC">
        <w:rPr>
          <w:rFonts w:ascii="Times New Roman" w:eastAsia="Calibri" w:hAnsi="Times New Roman" w:cs="Times New Roman"/>
          <w:b/>
          <w:sz w:val="24"/>
          <w:szCs w:val="24"/>
        </w:rPr>
        <w:t>SOAH DOCKET NO. 473-</w:t>
      </w:r>
      <w:r w:rsidR="00034F95">
        <w:rPr>
          <w:rFonts w:ascii="Times New Roman" w:eastAsia="Calibri" w:hAnsi="Times New Roman" w:cs="Times New Roman"/>
          <w:b/>
          <w:sz w:val="24"/>
          <w:szCs w:val="24"/>
        </w:rPr>
        <w:t>2</w:t>
      </w:r>
      <w:r w:rsidR="00A074B7">
        <w:rPr>
          <w:rFonts w:ascii="Times New Roman" w:eastAsia="Calibri" w:hAnsi="Times New Roman" w:cs="Times New Roman"/>
          <w:b/>
          <w:sz w:val="24"/>
          <w:szCs w:val="24"/>
        </w:rPr>
        <w:t>2</w:t>
      </w:r>
      <w:r w:rsidRPr="002973AC">
        <w:rPr>
          <w:rFonts w:ascii="Times New Roman" w:eastAsia="Calibri" w:hAnsi="Times New Roman" w:cs="Times New Roman"/>
          <w:b/>
          <w:sz w:val="24"/>
          <w:szCs w:val="24"/>
        </w:rPr>
        <w:t>-</w:t>
      </w:r>
      <w:r w:rsidR="00034F95">
        <w:rPr>
          <w:rFonts w:ascii="Times New Roman" w:eastAsia="Calibri" w:hAnsi="Times New Roman" w:cs="Times New Roman"/>
          <w:b/>
          <w:sz w:val="24"/>
          <w:szCs w:val="24"/>
        </w:rPr>
        <w:t>2</w:t>
      </w:r>
      <w:r w:rsidR="00A074B7">
        <w:rPr>
          <w:rFonts w:ascii="Times New Roman" w:eastAsia="Calibri" w:hAnsi="Times New Roman" w:cs="Times New Roman"/>
          <w:b/>
          <w:sz w:val="24"/>
          <w:szCs w:val="24"/>
        </w:rPr>
        <w:t>610</w:t>
      </w:r>
    </w:p>
    <w:p w14:paraId="014107CD" w14:textId="5A1AFBA7" w:rsidR="002973AC" w:rsidRPr="002973AC" w:rsidRDefault="002973AC" w:rsidP="002973AC">
      <w:pPr>
        <w:spacing w:after="0" w:line="240" w:lineRule="auto"/>
        <w:jc w:val="center"/>
        <w:rPr>
          <w:rFonts w:ascii="Times New Roman" w:eastAsia="Calibri" w:hAnsi="Times New Roman" w:cs="Times New Roman"/>
          <w:b/>
          <w:sz w:val="24"/>
          <w:szCs w:val="24"/>
        </w:rPr>
      </w:pPr>
      <w:r w:rsidRPr="002973AC">
        <w:rPr>
          <w:rFonts w:ascii="Times New Roman" w:eastAsia="Calibri" w:hAnsi="Times New Roman" w:cs="Times New Roman"/>
          <w:b/>
          <w:sz w:val="24"/>
          <w:szCs w:val="24"/>
        </w:rPr>
        <w:t xml:space="preserve">PUC DOCKET NO. </w:t>
      </w:r>
      <w:r w:rsidR="00A074B7">
        <w:rPr>
          <w:rFonts w:ascii="Times New Roman" w:eastAsia="Calibri" w:hAnsi="Times New Roman" w:cs="Times New Roman"/>
          <w:b/>
          <w:sz w:val="24"/>
          <w:szCs w:val="24"/>
        </w:rPr>
        <w:t>53551</w:t>
      </w:r>
    </w:p>
    <w:p w14:paraId="36D4F05B" w14:textId="77777777" w:rsidR="002973AC" w:rsidRPr="002973AC" w:rsidRDefault="002973AC" w:rsidP="002973AC">
      <w:pPr>
        <w:spacing w:after="0" w:line="240" w:lineRule="auto"/>
        <w:jc w:val="center"/>
        <w:rPr>
          <w:rFonts w:ascii="Times New Roman" w:eastAsia="Calibri" w:hAnsi="Times New Roman" w:cs="Times New Roman"/>
          <w:b/>
          <w:sz w:val="24"/>
          <w:szCs w:val="24"/>
        </w:rPr>
      </w:pPr>
    </w:p>
    <w:tbl>
      <w:tblPr>
        <w:tblStyle w:val="TableGrid2"/>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42"/>
        <w:gridCol w:w="4410"/>
      </w:tblGrid>
      <w:tr w:rsidR="002973AC" w:rsidRPr="002973AC" w14:paraId="53D55F90" w14:textId="77777777" w:rsidTr="003C4072">
        <w:trPr>
          <w:trHeight w:val="1413"/>
        </w:trPr>
        <w:tc>
          <w:tcPr>
            <w:tcW w:w="4608" w:type="dxa"/>
          </w:tcPr>
          <w:p w14:paraId="2215A555" w14:textId="77777777" w:rsidR="002973AC" w:rsidRPr="002973AC" w:rsidRDefault="002973AC" w:rsidP="002973AC">
            <w:pPr>
              <w:rPr>
                <w:rFonts w:eastAsia="Calibri"/>
                <w:b/>
              </w:rPr>
            </w:pPr>
            <w:r w:rsidRPr="002973AC">
              <w:rPr>
                <w:rFonts w:eastAsia="Calibri"/>
                <w:b/>
              </w:rPr>
              <w:t>APPLICATION OF EL PASO ELECTRIC COMPANY TO ADJUST ITS ENERGY EFFICIENCY COST RECOVERY FACTOR AND ESTABLISH REVISED COST CAP</w:t>
            </w:r>
          </w:p>
        </w:tc>
        <w:tc>
          <w:tcPr>
            <w:tcW w:w="342" w:type="dxa"/>
          </w:tcPr>
          <w:p w14:paraId="33747DC1" w14:textId="77777777" w:rsidR="002973AC" w:rsidRPr="002973AC" w:rsidRDefault="002973AC" w:rsidP="002973AC">
            <w:pPr>
              <w:rPr>
                <w:rFonts w:eastAsia="Calibri"/>
                <w:b/>
              </w:rPr>
            </w:pPr>
            <w:r w:rsidRPr="002973AC">
              <w:rPr>
                <w:rFonts w:eastAsia="Calibri"/>
                <w:b/>
              </w:rPr>
              <w:t>§</w:t>
            </w:r>
          </w:p>
          <w:p w14:paraId="170920B8" w14:textId="77777777" w:rsidR="002973AC" w:rsidRPr="002973AC" w:rsidRDefault="002973AC" w:rsidP="002973AC">
            <w:pPr>
              <w:rPr>
                <w:rFonts w:eastAsia="Calibri"/>
                <w:b/>
              </w:rPr>
            </w:pPr>
            <w:r w:rsidRPr="002973AC">
              <w:rPr>
                <w:rFonts w:eastAsia="Calibri"/>
                <w:b/>
              </w:rPr>
              <w:t>§</w:t>
            </w:r>
          </w:p>
          <w:p w14:paraId="5438F0E2" w14:textId="77777777" w:rsidR="002973AC" w:rsidRPr="002973AC" w:rsidRDefault="002973AC" w:rsidP="002973AC">
            <w:pPr>
              <w:rPr>
                <w:rFonts w:eastAsia="Calibri"/>
                <w:b/>
              </w:rPr>
            </w:pPr>
            <w:r w:rsidRPr="002973AC">
              <w:rPr>
                <w:rFonts w:eastAsia="Calibri"/>
                <w:b/>
              </w:rPr>
              <w:t>§</w:t>
            </w:r>
          </w:p>
          <w:p w14:paraId="277DF73A" w14:textId="77777777" w:rsidR="002973AC" w:rsidRPr="002973AC" w:rsidRDefault="002973AC" w:rsidP="002973AC">
            <w:pPr>
              <w:rPr>
                <w:rFonts w:eastAsia="Calibri"/>
                <w:b/>
              </w:rPr>
            </w:pPr>
            <w:r w:rsidRPr="002973AC">
              <w:rPr>
                <w:rFonts w:eastAsia="Calibri"/>
                <w:b/>
              </w:rPr>
              <w:t>§</w:t>
            </w:r>
          </w:p>
          <w:p w14:paraId="26823FD8" w14:textId="77777777" w:rsidR="002973AC" w:rsidRPr="002973AC" w:rsidRDefault="002973AC" w:rsidP="002973AC">
            <w:pPr>
              <w:rPr>
                <w:rFonts w:eastAsia="Calibri"/>
                <w:b/>
              </w:rPr>
            </w:pPr>
            <w:r w:rsidRPr="002973AC">
              <w:rPr>
                <w:rFonts w:eastAsia="Calibri"/>
                <w:b/>
              </w:rPr>
              <w:t>§</w:t>
            </w:r>
          </w:p>
        </w:tc>
        <w:tc>
          <w:tcPr>
            <w:tcW w:w="4410" w:type="dxa"/>
          </w:tcPr>
          <w:p w14:paraId="6DD7F7CA" w14:textId="77777777" w:rsidR="002973AC" w:rsidRPr="002973AC" w:rsidRDefault="002973AC" w:rsidP="002973AC">
            <w:pPr>
              <w:jc w:val="center"/>
              <w:rPr>
                <w:rFonts w:eastAsia="Calibri"/>
                <w:b/>
              </w:rPr>
            </w:pPr>
            <w:r w:rsidRPr="002973AC">
              <w:rPr>
                <w:rFonts w:eastAsia="Calibri"/>
                <w:b/>
              </w:rPr>
              <w:t>BEFORE THE STATE OFFICE</w:t>
            </w:r>
          </w:p>
          <w:p w14:paraId="1149F4AD" w14:textId="77777777" w:rsidR="002973AC" w:rsidRPr="002973AC" w:rsidRDefault="002973AC" w:rsidP="002973AC">
            <w:pPr>
              <w:jc w:val="center"/>
              <w:rPr>
                <w:rFonts w:eastAsia="Calibri"/>
                <w:b/>
              </w:rPr>
            </w:pPr>
          </w:p>
          <w:p w14:paraId="5D3C40BA" w14:textId="77777777" w:rsidR="002973AC" w:rsidRPr="002973AC" w:rsidRDefault="002973AC" w:rsidP="002973AC">
            <w:pPr>
              <w:jc w:val="center"/>
              <w:rPr>
                <w:rFonts w:eastAsia="Calibri"/>
                <w:b/>
              </w:rPr>
            </w:pPr>
            <w:r w:rsidRPr="002973AC">
              <w:rPr>
                <w:rFonts w:eastAsia="Calibri"/>
                <w:b/>
              </w:rPr>
              <w:t xml:space="preserve">OF </w:t>
            </w:r>
          </w:p>
          <w:p w14:paraId="6B8BFC08" w14:textId="77777777" w:rsidR="002973AC" w:rsidRPr="002973AC" w:rsidRDefault="002973AC" w:rsidP="002973AC">
            <w:pPr>
              <w:jc w:val="center"/>
              <w:rPr>
                <w:rFonts w:eastAsia="Calibri"/>
                <w:b/>
              </w:rPr>
            </w:pPr>
          </w:p>
          <w:p w14:paraId="74509E49" w14:textId="77777777" w:rsidR="002973AC" w:rsidRPr="002973AC" w:rsidRDefault="002973AC" w:rsidP="002973AC">
            <w:pPr>
              <w:jc w:val="center"/>
              <w:rPr>
                <w:rFonts w:eastAsia="Calibri"/>
                <w:b/>
              </w:rPr>
            </w:pPr>
            <w:r w:rsidRPr="002973AC">
              <w:rPr>
                <w:rFonts w:eastAsia="Calibri"/>
                <w:b/>
              </w:rPr>
              <w:t>ADMINISTRATIVE HEARINGS</w:t>
            </w:r>
          </w:p>
        </w:tc>
      </w:tr>
    </w:tbl>
    <w:p w14:paraId="3BBFF9B2" w14:textId="77777777" w:rsidR="002973AC" w:rsidRPr="002973AC" w:rsidRDefault="002973AC" w:rsidP="002973AC">
      <w:pPr>
        <w:spacing w:after="0" w:line="240" w:lineRule="auto"/>
        <w:jc w:val="center"/>
        <w:rPr>
          <w:rFonts w:ascii="Times New Roman" w:eastAsia="Times New Roman" w:hAnsi="Times New Roman" w:cs="Times New Roman"/>
          <w:b/>
          <w:caps/>
          <w:sz w:val="24"/>
          <w:szCs w:val="24"/>
          <w:u w:val="single"/>
          <w:lang w:val="x-none" w:eastAsia="x-none"/>
        </w:rPr>
      </w:pPr>
    </w:p>
    <w:p w14:paraId="557E5B6D" w14:textId="77777777" w:rsidR="00CB3889" w:rsidRDefault="002973AC" w:rsidP="00CB3889">
      <w:pPr>
        <w:spacing w:after="0" w:line="240" w:lineRule="auto"/>
        <w:jc w:val="center"/>
        <w:rPr>
          <w:rFonts w:ascii="Times New Roman" w:eastAsia="Times New Roman" w:hAnsi="Times New Roman" w:cs="Times New Roman"/>
          <w:b/>
          <w:caps/>
          <w:sz w:val="24"/>
          <w:szCs w:val="24"/>
          <w:u w:val="single"/>
          <w:lang w:eastAsia="x-none"/>
        </w:rPr>
      </w:pPr>
      <w:r w:rsidRPr="002973AC">
        <w:rPr>
          <w:rFonts w:ascii="Times New Roman" w:eastAsia="Times New Roman" w:hAnsi="Times New Roman" w:cs="Times New Roman"/>
          <w:b/>
          <w:caps/>
          <w:sz w:val="24"/>
          <w:szCs w:val="24"/>
          <w:u w:val="single"/>
          <w:lang w:eastAsia="x-none"/>
        </w:rPr>
        <w:t>Agreed procedural schedule</w:t>
      </w:r>
    </w:p>
    <w:p w14:paraId="6BA69359" w14:textId="493370E2" w:rsidR="00CB3889" w:rsidRPr="002973AC" w:rsidRDefault="00CB3889" w:rsidP="00CB3889">
      <w:pPr>
        <w:spacing w:after="0" w:line="240" w:lineRule="auto"/>
        <w:jc w:val="center"/>
        <w:rPr>
          <w:rFonts w:ascii="Times New Roman" w:eastAsia="Times New Roman" w:hAnsi="Times New Roman" w:cs="Times New Roman"/>
          <w:b/>
          <w:caps/>
          <w:sz w:val="24"/>
          <w:szCs w:val="24"/>
          <w:u w:val="single"/>
          <w:lang w:eastAsia="x-none"/>
        </w:rPr>
      </w:pPr>
      <w:r>
        <w:rPr>
          <w:rFonts w:ascii="Times New Roman" w:eastAsia="Times New Roman" w:hAnsi="Times New Roman" w:cs="Times New Roman"/>
          <w:b/>
          <w:caps/>
          <w:sz w:val="24"/>
          <w:szCs w:val="24"/>
          <w:u w:val="single"/>
          <w:lang w:eastAsia="x-none"/>
        </w:rPr>
        <w:t>and Request to cancel prehearing Conference</w:t>
      </w:r>
    </w:p>
    <w:p w14:paraId="3F06D708" w14:textId="315555D0" w:rsidR="00D00615" w:rsidRDefault="00D00615" w:rsidP="005D73AD">
      <w:pPr>
        <w:spacing w:after="0"/>
      </w:pPr>
    </w:p>
    <w:p w14:paraId="17EF0367" w14:textId="66C879C3" w:rsidR="00CB3889" w:rsidRPr="00205133" w:rsidRDefault="00CB3889" w:rsidP="00CB3889">
      <w:pPr>
        <w:spacing w:line="360" w:lineRule="auto"/>
        <w:jc w:val="both"/>
        <w:rPr>
          <w:rFonts w:ascii="Times New Roman" w:hAnsi="Times New Roman" w:cs="Times New Roman"/>
          <w:sz w:val="24"/>
          <w:szCs w:val="24"/>
        </w:rPr>
      </w:pPr>
      <w:r>
        <w:tab/>
      </w:r>
      <w:r w:rsidRPr="00205133">
        <w:rPr>
          <w:rFonts w:ascii="Times New Roman" w:hAnsi="Times New Roman" w:cs="Times New Roman"/>
          <w:sz w:val="24"/>
          <w:szCs w:val="24"/>
        </w:rPr>
        <w:t xml:space="preserve">El </w:t>
      </w:r>
      <w:r>
        <w:rPr>
          <w:rFonts w:ascii="Times New Roman" w:hAnsi="Times New Roman" w:cs="Times New Roman"/>
          <w:sz w:val="24"/>
          <w:szCs w:val="24"/>
        </w:rPr>
        <w:t>Paso Electric Company (EPE) submits the following agreed procedural schedule for this proceeding.  EPE has conferred with the Staff of the Public Utility Commission, as well as the counsel for the two parties that are the typical intervenors in EPE’s Energy Efficiency Cost Recovery Factor proceedings, which are the City of El Paso and Texas Industrial Energy Consumers, and all of these entities have agreed to the following schedule with the understanding that the schedule is not intended to be precedential.  EPE requests that the following schedule be adopted and, as suggested by SOAH Order No. 1,</w:t>
      </w:r>
      <w:r>
        <w:rPr>
          <w:rStyle w:val="FootnoteReference"/>
          <w:rFonts w:ascii="Times New Roman" w:hAnsi="Times New Roman" w:cs="Times New Roman"/>
          <w:sz w:val="24"/>
          <w:szCs w:val="24"/>
        </w:rPr>
        <w:footnoteReference w:id="1"/>
      </w:r>
      <w:r>
        <w:rPr>
          <w:rFonts w:ascii="Times New Roman" w:hAnsi="Times New Roman" w:cs="Times New Roman"/>
          <w:sz w:val="24"/>
          <w:szCs w:val="24"/>
        </w:rPr>
        <w:t xml:space="preserve"> the prehearing conference be cancelled.</w:t>
      </w:r>
    </w:p>
    <w:p w14:paraId="242BA49F" w14:textId="77777777" w:rsidR="00205133" w:rsidRDefault="00205133"/>
    <w:tbl>
      <w:tblPr>
        <w:tblStyle w:val="TableGrid1"/>
        <w:tblW w:w="8820" w:type="dxa"/>
        <w:tblInd w:w="85" w:type="dxa"/>
        <w:tblLayout w:type="fixed"/>
        <w:tblLook w:val="04A0" w:firstRow="1" w:lastRow="0" w:firstColumn="1" w:lastColumn="0" w:noHBand="0" w:noVBand="1"/>
      </w:tblPr>
      <w:tblGrid>
        <w:gridCol w:w="4050"/>
        <w:gridCol w:w="4770"/>
      </w:tblGrid>
      <w:tr w:rsidR="00B675C3" w:rsidRPr="00D00615" w14:paraId="3032A572" w14:textId="77777777" w:rsidTr="00B675C3">
        <w:tc>
          <w:tcPr>
            <w:tcW w:w="4050" w:type="dxa"/>
            <w:vAlign w:val="center"/>
          </w:tcPr>
          <w:p w14:paraId="0474207B" w14:textId="77777777" w:rsidR="00B675C3" w:rsidRPr="00D00615" w:rsidRDefault="00B675C3" w:rsidP="00D00615">
            <w:pPr>
              <w:autoSpaceDE w:val="0"/>
              <w:autoSpaceDN w:val="0"/>
              <w:adjustRightInd w:val="0"/>
              <w:rPr>
                <w:rFonts w:ascii="Times New Roman" w:eastAsia="Calibri" w:hAnsi="Times New Roman" w:cs="Times New Roman"/>
                <w:b/>
                <w:sz w:val="24"/>
                <w:szCs w:val="23"/>
              </w:rPr>
            </w:pPr>
            <w:r w:rsidRPr="00D00615">
              <w:rPr>
                <w:rFonts w:ascii="Times New Roman" w:eastAsia="Calibri" w:hAnsi="Times New Roman" w:cs="Times New Roman"/>
                <w:b/>
                <w:sz w:val="24"/>
                <w:szCs w:val="23"/>
              </w:rPr>
              <w:t>Event</w:t>
            </w:r>
          </w:p>
        </w:tc>
        <w:tc>
          <w:tcPr>
            <w:tcW w:w="4770" w:type="dxa"/>
          </w:tcPr>
          <w:p w14:paraId="760EC89A" w14:textId="77777777" w:rsidR="00B675C3" w:rsidRPr="00D00615" w:rsidRDefault="00E5221E" w:rsidP="00D00615">
            <w:pPr>
              <w:autoSpaceDE w:val="0"/>
              <w:autoSpaceDN w:val="0"/>
              <w:adjustRightInd w:val="0"/>
              <w:jc w:val="right"/>
              <w:rPr>
                <w:rFonts w:ascii="Times New Roman" w:eastAsia="Calibri" w:hAnsi="Times New Roman" w:cs="Times New Roman"/>
                <w:b/>
                <w:sz w:val="24"/>
                <w:szCs w:val="23"/>
              </w:rPr>
            </w:pPr>
            <w:r>
              <w:rPr>
                <w:rFonts w:ascii="Times New Roman" w:eastAsia="Calibri" w:hAnsi="Times New Roman" w:cs="Times New Roman"/>
                <w:b/>
                <w:sz w:val="24"/>
                <w:szCs w:val="23"/>
              </w:rPr>
              <w:t>Deadline</w:t>
            </w:r>
          </w:p>
        </w:tc>
      </w:tr>
      <w:tr w:rsidR="00B675C3" w:rsidRPr="00D00615" w14:paraId="5E27AAE7" w14:textId="77777777" w:rsidTr="00B675C3">
        <w:tc>
          <w:tcPr>
            <w:tcW w:w="4050" w:type="dxa"/>
            <w:vAlign w:val="center"/>
          </w:tcPr>
          <w:p w14:paraId="2201D6AA" w14:textId="77777777" w:rsidR="00B675C3" w:rsidRPr="00D00615" w:rsidRDefault="00B675C3" w:rsidP="003A2BD4">
            <w:pPr>
              <w:autoSpaceDE w:val="0"/>
              <w:autoSpaceDN w:val="0"/>
              <w:adjustRightInd w:val="0"/>
              <w:rPr>
                <w:rFonts w:ascii="Times New Roman" w:eastAsia="Calibri" w:hAnsi="Times New Roman" w:cs="Times New Roman"/>
                <w:sz w:val="24"/>
                <w:szCs w:val="23"/>
              </w:rPr>
            </w:pPr>
            <w:r w:rsidRPr="00D00615">
              <w:rPr>
                <w:rFonts w:ascii="Times New Roman" w:eastAsia="Calibri" w:hAnsi="Times New Roman" w:cs="Times New Roman"/>
                <w:sz w:val="24"/>
                <w:szCs w:val="23"/>
              </w:rPr>
              <w:t xml:space="preserve">Deadline to </w:t>
            </w:r>
            <w:r w:rsidR="003A2BD4">
              <w:rPr>
                <w:rFonts w:ascii="Times New Roman" w:eastAsia="Calibri" w:hAnsi="Times New Roman" w:cs="Times New Roman"/>
                <w:sz w:val="24"/>
                <w:szCs w:val="23"/>
              </w:rPr>
              <w:t>request a hearing</w:t>
            </w:r>
            <w:r w:rsidRPr="00D00615">
              <w:rPr>
                <w:rFonts w:ascii="Times New Roman" w:eastAsia="Calibri" w:hAnsi="Times New Roman" w:cs="Times New Roman"/>
                <w:sz w:val="24"/>
                <w:szCs w:val="23"/>
              </w:rPr>
              <w:t xml:space="preserve"> </w:t>
            </w:r>
            <w:r w:rsidRPr="00D00615">
              <w:rPr>
                <w:rFonts w:ascii="Times New Roman" w:eastAsia="Calibri" w:hAnsi="Times New Roman" w:cs="Times New Roman"/>
                <w:sz w:val="24"/>
                <w:szCs w:val="23"/>
              </w:rPr>
              <w:tab/>
            </w:r>
          </w:p>
        </w:tc>
        <w:tc>
          <w:tcPr>
            <w:tcW w:w="4770" w:type="dxa"/>
            <w:vAlign w:val="center"/>
          </w:tcPr>
          <w:p w14:paraId="3B94FFD7" w14:textId="7D032DD9" w:rsidR="00B675C3" w:rsidRPr="00D00615" w:rsidRDefault="00B675C3" w:rsidP="003A2BD4">
            <w:pPr>
              <w:autoSpaceDE w:val="0"/>
              <w:autoSpaceDN w:val="0"/>
              <w:adjustRightInd w:val="0"/>
              <w:jc w:val="right"/>
              <w:rPr>
                <w:rFonts w:ascii="Times New Roman" w:eastAsia="Calibri" w:hAnsi="Times New Roman" w:cs="Times New Roman"/>
                <w:sz w:val="24"/>
                <w:szCs w:val="23"/>
              </w:rPr>
            </w:pPr>
            <w:r w:rsidRPr="00D00615">
              <w:rPr>
                <w:rFonts w:ascii="Times New Roman" w:eastAsia="Calibri" w:hAnsi="Times New Roman" w:cs="Times New Roman"/>
                <w:sz w:val="24"/>
                <w:szCs w:val="23"/>
              </w:rPr>
              <w:t xml:space="preserve">June </w:t>
            </w:r>
            <w:r w:rsidR="003B0EFA">
              <w:rPr>
                <w:rFonts w:ascii="Times New Roman" w:eastAsia="Calibri" w:hAnsi="Times New Roman" w:cs="Times New Roman"/>
                <w:sz w:val="24"/>
                <w:szCs w:val="23"/>
              </w:rPr>
              <w:t>1</w:t>
            </w:r>
            <w:r w:rsidRPr="00D00615">
              <w:rPr>
                <w:rFonts w:ascii="Times New Roman" w:eastAsia="Calibri" w:hAnsi="Times New Roman" w:cs="Times New Roman"/>
                <w:sz w:val="24"/>
                <w:szCs w:val="23"/>
              </w:rPr>
              <w:t xml:space="preserve">, </w:t>
            </w:r>
            <w:r w:rsidR="00A074B7">
              <w:rPr>
                <w:rFonts w:ascii="Times New Roman" w:eastAsia="Calibri" w:hAnsi="Times New Roman" w:cs="Times New Roman"/>
                <w:sz w:val="24"/>
                <w:szCs w:val="23"/>
              </w:rPr>
              <w:t>2022</w:t>
            </w:r>
          </w:p>
        </w:tc>
      </w:tr>
      <w:tr w:rsidR="00B675C3" w:rsidRPr="00D00615" w14:paraId="73D4D927" w14:textId="77777777" w:rsidTr="00B675C3">
        <w:tc>
          <w:tcPr>
            <w:tcW w:w="4050" w:type="dxa"/>
            <w:vAlign w:val="center"/>
          </w:tcPr>
          <w:p w14:paraId="32D44AEB" w14:textId="77777777" w:rsidR="00B675C3" w:rsidRPr="00D00615" w:rsidRDefault="00B675C3" w:rsidP="003A2BD4">
            <w:pPr>
              <w:autoSpaceDE w:val="0"/>
              <w:autoSpaceDN w:val="0"/>
              <w:adjustRightInd w:val="0"/>
              <w:rPr>
                <w:rFonts w:ascii="Times New Roman" w:eastAsia="Calibri" w:hAnsi="Times New Roman" w:cs="Times New Roman"/>
                <w:sz w:val="24"/>
                <w:szCs w:val="23"/>
              </w:rPr>
            </w:pPr>
            <w:r w:rsidRPr="00D00615">
              <w:rPr>
                <w:rFonts w:ascii="Times New Roman" w:eastAsia="Calibri" w:hAnsi="Times New Roman" w:cs="Times New Roman"/>
                <w:sz w:val="24"/>
                <w:szCs w:val="23"/>
              </w:rPr>
              <w:t xml:space="preserve">Deadline to </w:t>
            </w:r>
            <w:r w:rsidR="003A2BD4">
              <w:rPr>
                <w:rFonts w:ascii="Times New Roman" w:eastAsia="Calibri" w:hAnsi="Times New Roman" w:cs="Times New Roman"/>
                <w:sz w:val="24"/>
                <w:szCs w:val="23"/>
              </w:rPr>
              <w:t>interven</w:t>
            </w:r>
            <w:r w:rsidR="00CE737F">
              <w:rPr>
                <w:rFonts w:ascii="Times New Roman" w:eastAsia="Calibri" w:hAnsi="Times New Roman" w:cs="Times New Roman"/>
                <w:sz w:val="24"/>
                <w:szCs w:val="23"/>
              </w:rPr>
              <w:t>e</w:t>
            </w:r>
          </w:p>
        </w:tc>
        <w:tc>
          <w:tcPr>
            <w:tcW w:w="4770" w:type="dxa"/>
            <w:vAlign w:val="center"/>
          </w:tcPr>
          <w:p w14:paraId="154ADB89" w14:textId="7E02CD9F" w:rsidR="00B675C3" w:rsidRPr="00D00615" w:rsidRDefault="00B675C3" w:rsidP="00CE737F">
            <w:pPr>
              <w:autoSpaceDE w:val="0"/>
              <w:autoSpaceDN w:val="0"/>
              <w:adjustRightInd w:val="0"/>
              <w:jc w:val="right"/>
              <w:rPr>
                <w:rFonts w:ascii="Times New Roman" w:eastAsia="Calibri" w:hAnsi="Times New Roman" w:cs="Times New Roman"/>
                <w:sz w:val="24"/>
                <w:szCs w:val="23"/>
              </w:rPr>
            </w:pPr>
            <w:r w:rsidRPr="00D00615">
              <w:rPr>
                <w:rFonts w:ascii="Times New Roman" w:eastAsia="Calibri" w:hAnsi="Times New Roman" w:cs="Times New Roman"/>
                <w:sz w:val="24"/>
                <w:szCs w:val="23"/>
              </w:rPr>
              <w:t xml:space="preserve">June </w:t>
            </w:r>
            <w:r w:rsidR="003A2BD4">
              <w:rPr>
                <w:rFonts w:ascii="Times New Roman" w:eastAsia="Calibri" w:hAnsi="Times New Roman" w:cs="Times New Roman"/>
                <w:sz w:val="24"/>
                <w:szCs w:val="23"/>
              </w:rPr>
              <w:t>1</w:t>
            </w:r>
            <w:r w:rsidR="003B0EFA">
              <w:rPr>
                <w:rFonts w:ascii="Times New Roman" w:eastAsia="Calibri" w:hAnsi="Times New Roman" w:cs="Times New Roman"/>
                <w:sz w:val="24"/>
                <w:szCs w:val="23"/>
              </w:rPr>
              <w:t>6</w:t>
            </w:r>
            <w:r w:rsidRPr="00D00615">
              <w:rPr>
                <w:rFonts w:ascii="Times New Roman" w:eastAsia="Calibri" w:hAnsi="Times New Roman" w:cs="Times New Roman"/>
                <w:sz w:val="24"/>
                <w:szCs w:val="23"/>
              </w:rPr>
              <w:t xml:space="preserve">, </w:t>
            </w:r>
            <w:r w:rsidR="00A074B7">
              <w:rPr>
                <w:rFonts w:ascii="Times New Roman" w:eastAsia="Calibri" w:hAnsi="Times New Roman" w:cs="Times New Roman"/>
                <w:sz w:val="24"/>
                <w:szCs w:val="23"/>
              </w:rPr>
              <w:t>2022</w:t>
            </w:r>
          </w:p>
        </w:tc>
      </w:tr>
      <w:tr w:rsidR="00B675C3" w:rsidRPr="00D00615" w14:paraId="39F52BA8" w14:textId="77777777" w:rsidTr="003A2BD4">
        <w:trPr>
          <w:gridAfter w:val="1"/>
          <w:wAfter w:w="4770" w:type="dxa"/>
          <w:trHeight w:val="575"/>
        </w:trPr>
        <w:tc>
          <w:tcPr>
            <w:tcW w:w="4050" w:type="dxa"/>
          </w:tcPr>
          <w:p w14:paraId="479BAAD3" w14:textId="77777777" w:rsidR="00B675C3" w:rsidRPr="00D00615" w:rsidRDefault="00B675C3" w:rsidP="00D00615">
            <w:pPr>
              <w:autoSpaceDE w:val="0"/>
              <w:autoSpaceDN w:val="0"/>
              <w:adjustRightInd w:val="0"/>
              <w:rPr>
                <w:rFonts w:ascii="Times New Roman" w:eastAsia="Calibri" w:hAnsi="Times New Roman" w:cs="Arial"/>
                <w:b/>
                <w:sz w:val="24"/>
                <w:szCs w:val="23"/>
              </w:rPr>
            </w:pPr>
            <w:r>
              <w:rPr>
                <w:rFonts w:ascii="Times New Roman" w:eastAsia="Calibri" w:hAnsi="Times New Roman" w:cs="Arial"/>
                <w:b/>
                <w:sz w:val="24"/>
                <w:szCs w:val="23"/>
              </w:rPr>
              <w:t>If No Hearing Requested</w:t>
            </w:r>
          </w:p>
        </w:tc>
      </w:tr>
      <w:tr w:rsidR="00B675C3" w:rsidRPr="00D00615" w14:paraId="1E7DC7EA" w14:textId="77777777" w:rsidTr="00B675C3">
        <w:tc>
          <w:tcPr>
            <w:tcW w:w="4050" w:type="dxa"/>
            <w:vAlign w:val="center"/>
          </w:tcPr>
          <w:p w14:paraId="0D989F0E" w14:textId="77777777" w:rsidR="00B675C3" w:rsidRPr="00D00615" w:rsidRDefault="00B675C3" w:rsidP="00D00615">
            <w:pPr>
              <w:autoSpaceDE w:val="0"/>
              <w:autoSpaceDN w:val="0"/>
              <w:adjustRightInd w:val="0"/>
              <w:rPr>
                <w:rFonts w:ascii="Times New Roman" w:eastAsia="Calibri" w:hAnsi="Times New Roman" w:cs="Arial"/>
                <w:sz w:val="24"/>
                <w:szCs w:val="23"/>
              </w:rPr>
            </w:pPr>
            <w:r w:rsidRPr="00D00615">
              <w:rPr>
                <w:rFonts w:ascii="Times New Roman" w:eastAsia="Calibri" w:hAnsi="Times New Roman" w:cs="Times New Roman"/>
                <w:sz w:val="24"/>
                <w:szCs w:val="23"/>
              </w:rPr>
              <w:t>Staff Recommendation</w:t>
            </w:r>
            <w:r w:rsidRPr="00D00615">
              <w:rPr>
                <w:rFonts w:ascii="Times New Roman" w:eastAsia="Calibri" w:hAnsi="Times New Roman" w:cs="Times New Roman"/>
                <w:sz w:val="24"/>
                <w:szCs w:val="23"/>
              </w:rPr>
              <w:tab/>
              <w:t xml:space="preserve"> </w:t>
            </w:r>
          </w:p>
        </w:tc>
        <w:tc>
          <w:tcPr>
            <w:tcW w:w="4770" w:type="dxa"/>
            <w:vAlign w:val="center"/>
          </w:tcPr>
          <w:p w14:paraId="331A9974" w14:textId="14E74A6F" w:rsidR="00B675C3" w:rsidRPr="00D00615" w:rsidRDefault="00B675C3" w:rsidP="00D00615">
            <w:pPr>
              <w:autoSpaceDE w:val="0"/>
              <w:autoSpaceDN w:val="0"/>
              <w:adjustRightInd w:val="0"/>
              <w:jc w:val="right"/>
              <w:rPr>
                <w:rFonts w:ascii="Times New Roman" w:eastAsia="Calibri" w:hAnsi="Times New Roman" w:cs="Times New Roman"/>
                <w:sz w:val="24"/>
                <w:szCs w:val="23"/>
              </w:rPr>
            </w:pPr>
            <w:r w:rsidRPr="00D00615">
              <w:rPr>
                <w:rFonts w:ascii="Times New Roman" w:eastAsia="Calibri" w:hAnsi="Times New Roman" w:cs="Times New Roman"/>
                <w:sz w:val="24"/>
                <w:szCs w:val="23"/>
              </w:rPr>
              <w:t xml:space="preserve">July 12, </w:t>
            </w:r>
            <w:r w:rsidR="00A074B7">
              <w:rPr>
                <w:rFonts w:ascii="Times New Roman" w:eastAsia="Calibri" w:hAnsi="Times New Roman" w:cs="Times New Roman"/>
                <w:sz w:val="24"/>
                <w:szCs w:val="23"/>
              </w:rPr>
              <w:t>2022</w:t>
            </w:r>
          </w:p>
        </w:tc>
      </w:tr>
      <w:tr w:rsidR="00B675C3" w:rsidRPr="00D00615" w14:paraId="2DB57FF8" w14:textId="77777777" w:rsidTr="00B675C3">
        <w:tc>
          <w:tcPr>
            <w:tcW w:w="4050" w:type="dxa"/>
            <w:vAlign w:val="center"/>
          </w:tcPr>
          <w:p w14:paraId="5A6B2E81" w14:textId="77777777" w:rsidR="00B675C3" w:rsidRPr="00D00615" w:rsidRDefault="00B675C3" w:rsidP="00D00615">
            <w:pPr>
              <w:autoSpaceDE w:val="0"/>
              <w:autoSpaceDN w:val="0"/>
              <w:adjustRightInd w:val="0"/>
              <w:rPr>
                <w:rFonts w:ascii="Times New Roman" w:eastAsia="Calibri" w:hAnsi="Times New Roman" w:cs="Times New Roman"/>
                <w:sz w:val="24"/>
                <w:szCs w:val="23"/>
              </w:rPr>
            </w:pPr>
            <w:r w:rsidRPr="00D00615">
              <w:rPr>
                <w:rFonts w:ascii="Times New Roman" w:eastAsia="Calibri" w:hAnsi="Times New Roman" w:cs="Times New Roman"/>
                <w:sz w:val="24"/>
                <w:szCs w:val="23"/>
              </w:rPr>
              <w:t xml:space="preserve">Parties' Proposed Order </w:t>
            </w:r>
            <w:r w:rsidRPr="00D00615">
              <w:rPr>
                <w:rFonts w:ascii="Times New Roman" w:eastAsia="Calibri" w:hAnsi="Times New Roman" w:cs="Times New Roman"/>
                <w:sz w:val="24"/>
                <w:szCs w:val="23"/>
              </w:rPr>
              <w:tab/>
            </w:r>
          </w:p>
        </w:tc>
        <w:tc>
          <w:tcPr>
            <w:tcW w:w="4770" w:type="dxa"/>
            <w:vAlign w:val="center"/>
          </w:tcPr>
          <w:p w14:paraId="5CE3E42D" w14:textId="081F351B" w:rsidR="00B675C3" w:rsidRPr="00D00615" w:rsidRDefault="00B675C3" w:rsidP="00D00615">
            <w:pPr>
              <w:autoSpaceDE w:val="0"/>
              <w:autoSpaceDN w:val="0"/>
              <w:adjustRightInd w:val="0"/>
              <w:jc w:val="right"/>
              <w:rPr>
                <w:rFonts w:ascii="Times New Roman" w:eastAsia="Calibri" w:hAnsi="Times New Roman" w:cs="Times New Roman"/>
                <w:sz w:val="24"/>
                <w:szCs w:val="23"/>
              </w:rPr>
            </w:pPr>
            <w:r w:rsidRPr="00D00615">
              <w:rPr>
                <w:rFonts w:ascii="Times New Roman" w:eastAsia="Calibri" w:hAnsi="Times New Roman" w:cs="Times New Roman"/>
                <w:sz w:val="24"/>
                <w:szCs w:val="23"/>
              </w:rPr>
              <w:t xml:space="preserve">July 19, </w:t>
            </w:r>
            <w:r w:rsidR="00A074B7">
              <w:rPr>
                <w:rFonts w:ascii="Times New Roman" w:eastAsia="Calibri" w:hAnsi="Times New Roman" w:cs="Times New Roman"/>
                <w:sz w:val="24"/>
                <w:szCs w:val="23"/>
              </w:rPr>
              <w:t>2022</w:t>
            </w:r>
          </w:p>
        </w:tc>
      </w:tr>
      <w:tr w:rsidR="00B675C3" w:rsidRPr="00D00615" w14:paraId="0A9321B3" w14:textId="77777777" w:rsidTr="003A2BD4">
        <w:trPr>
          <w:gridAfter w:val="1"/>
          <w:wAfter w:w="4770" w:type="dxa"/>
          <w:trHeight w:val="593"/>
        </w:trPr>
        <w:tc>
          <w:tcPr>
            <w:tcW w:w="4050" w:type="dxa"/>
          </w:tcPr>
          <w:p w14:paraId="26FB1CF8" w14:textId="77777777" w:rsidR="00B675C3" w:rsidRPr="00D00615" w:rsidRDefault="00B675C3" w:rsidP="00D00615">
            <w:pPr>
              <w:autoSpaceDE w:val="0"/>
              <w:autoSpaceDN w:val="0"/>
              <w:adjustRightInd w:val="0"/>
              <w:rPr>
                <w:rFonts w:ascii="Times New Roman" w:eastAsia="Calibri" w:hAnsi="Times New Roman" w:cs="Arial"/>
                <w:b/>
                <w:sz w:val="24"/>
                <w:szCs w:val="23"/>
              </w:rPr>
            </w:pPr>
            <w:r>
              <w:rPr>
                <w:rFonts w:ascii="Times New Roman" w:eastAsia="Calibri" w:hAnsi="Times New Roman" w:cs="Arial"/>
                <w:b/>
                <w:sz w:val="24"/>
                <w:szCs w:val="23"/>
              </w:rPr>
              <w:t>If Hearing is Requested</w:t>
            </w:r>
          </w:p>
        </w:tc>
      </w:tr>
      <w:tr w:rsidR="00B675C3" w:rsidRPr="00D00615" w14:paraId="4BD95CBE" w14:textId="77777777" w:rsidTr="00B675C3">
        <w:tc>
          <w:tcPr>
            <w:tcW w:w="4050" w:type="dxa"/>
            <w:vAlign w:val="center"/>
          </w:tcPr>
          <w:p w14:paraId="49808E11" w14:textId="3252DA63" w:rsidR="00B675C3" w:rsidRPr="00D00615" w:rsidRDefault="00B675C3" w:rsidP="00D00615">
            <w:pPr>
              <w:autoSpaceDE w:val="0"/>
              <w:autoSpaceDN w:val="0"/>
              <w:adjustRightInd w:val="0"/>
              <w:spacing w:after="120"/>
              <w:rPr>
                <w:rFonts w:ascii="Times New Roman" w:eastAsia="Calibri" w:hAnsi="Times New Roman" w:cs="Times New Roman"/>
                <w:sz w:val="24"/>
                <w:szCs w:val="23"/>
              </w:rPr>
            </w:pPr>
            <w:r w:rsidRPr="00D00615">
              <w:rPr>
                <w:rFonts w:ascii="Times New Roman" w:eastAsia="Calibri" w:hAnsi="Times New Roman" w:cs="Times New Roman"/>
                <w:sz w:val="24"/>
                <w:szCs w:val="23"/>
              </w:rPr>
              <w:t>Deadline to</w:t>
            </w:r>
            <w:r w:rsidR="00FD693C">
              <w:rPr>
                <w:rFonts w:ascii="Times New Roman" w:eastAsia="Calibri" w:hAnsi="Times New Roman" w:cs="Times New Roman"/>
                <w:sz w:val="24"/>
                <w:szCs w:val="23"/>
              </w:rPr>
              <w:t xml:space="preserve"> serve discovery on EPE direct*</w:t>
            </w:r>
          </w:p>
        </w:tc>
        <w:tc>
          <w:tcPr>
            <w:tcW w:w="4770" w:type="dxa"/>
          </w:tcPr>
          <w:p w14:paraId="63D70B4C" w14:textId="304509CD" w:rsidR="00B675C3" w:rsidRPr="00D00615" w:rsidRDefault="00D271D3" w:rsidP="00AA6169">
            <w:pPr>
              <w:autoSpaceDE w:val="0"/>
              <w:autoSpaceDN w:val="0"/>
              <w:adjustRightInd w:val="0"/>
              <w:jc w:val="right"/>
              <w:rPr>
                <w:rFonts w:ascii="Times New Roman" w:eastAsia="Calibri" w:hAnsi="Times New Roman" w:cs="Times New Roman"/>
                <w:sz w:val="24"/>
                <w:szCs w:val="23"/>
              </w:rPr>
            </w:pPr>
            <w:r>
              <w:rPr>
                <w:rFonts w:ascii="Times New Roman" w:eastAsia="Calibri" w:hAnsi="Times New Roman" w:cs="Times New Roman"/>
                <w:sz w:val="24"/>
                <w:szCs w:val="23"/>
              </w:rPr>
              <w:t>July 12</w:t>
            </w:r>
            <w:r w:rsidR="00B675C3" w:rsidRPr="00D00615">
              <w:rPr>
                <w:rFonts w:ascii="Times New Roman" w:eastAsia="Calibri" w:hAnsi="Times New Roman" w:cs="Times New Roman"/>
                <w:sz w:val="24"/>
                <w:szCs w:val="23"/>
              </w:rPr>
              <w:t xml:space="preserve">, </w:t>
            </w:r>
            <w:r w:rsidR="00A074B7">
              <w:rPr>
                <w:rFonts w:ascii="Times New Roman" w:eastAsia="Calibri" w:hAnsi="Times New Roman" w:cs="Times New Roman"/>
                <w:sz w:val="24"/>
                <w:szCs w:val="23"/>
              </w:rPr>
              <w:t>2022</w:t>
            </w:r>
          </w:p>
        </w:tc>
      </w:tr>
      <w:tr w:rsidR="00B675C3" w:rsidRPr="00D00615" w14:paraId="2CAB85A0" w14:textId="77777777" w:rsidTr="00B675C3">
        <w:tc>
          <w:tcPr>
            <w:tcW w:w="4050" w:type="dxa"/>
            <w:vAlign w:val="center"/>
          </w:tcPr>
          <w:p w14:paraId="6CC7C1B5" w14:textId="77777777" w:rsidR="00B675C3" w:rsidRPr="00D00615" w:rsidRDefault="00B675C3" w:rsidP="00D00615">
            <w:pPr>
              <w:autoSpaceDE w:val="0"/>
              <w:autoSpaceDN w:val="0"/>
              <w:adjustRightInd w:val="0"/>
              <w:spacing w:after="120"/>
              <w:rPr>
                <w:rFonts w:ascii="Times New Roman" w:eastAsia="Calibri" w:hAnsi="Times New Roman" w:cs="Times New Roman"/>
                <w:b/>
                <w:sz w:val="24"/>
                <w:szCs w:val="23"/>
              </w:rPr>
            </w:pPr>
            <w:r w:rsidRPr="00D00615">
              <w:rPr>
                <w:rFonts w:ascii="Times New Roman" w:eastAsia="Calibri" w:hAnsi="Times New Roman" w:cs="Times New Roman"/>
                <w:b/>
                <w:sz w:val="24"/>
                <w:szCs w:val="24"/>
              </w:rPr>
              <w:t>Intervenor Direct Testimony</w:t>
            </w:r>
            <w:r w:rsidRPr="00D00615">
              <w:rPr>
                <w:rFonts w:ascii="Times New Roman" w:eastAsia="Calibri" w:hAnsi="Times New Roman" w:cs="Times New Roman"/>
                <w:b/>
                <w:sz w:val="24"/>
                <w:szCs w:val="23"/>
              </w:rPr>
              <w:t xml:space="preserve"> </w:t>
            </w:r>
          </w:p>
          <w:p w14:paraId="465F310B" w14:textId="77777777" w:rsidR="00B675C3" w:rsidRPr="00D00615" w:rsidRDefault="00B675C3" w:rsidP="00D00615">
            <w:pPr>
              <w:autoSpaceDE w:val="0"/>
              <w:autoSpaceDN w:val="0"/>
              <w:adjustRightInd w:val="0"/>
              <w:spacing w:after="120"/>
              <w:rPr>
                <w:rFonts w:ascii="Times New Roman" w:eastAsia="Calibri" w:hAnsi="Times New Roman" w:cs="Times New Roman"/>
                <w:sz w:val="24"/>
                <w:szCs w:val="23"/>
              </w:rPr>
            </w:pPr>
            <w:r w:rsidRPr="00D00615">
              <w:rPr>
                <w:rFonts w:ascii="Times New Roman" w:eastAsia="Calibri" w:hAnsi="Times New Roman" w:cs="Times New Roman"/>
                <w:sz w:val="24"/>
                <w:szCs w:val="23"/>
              </w:rPr>
              <w:t>Objections to EPE direct</w:t>
            </w:r>
          </w:p>
        </w:tc>
        <w:tc>
          <w:tcPr>
            <w:tcW w:w="4770" w:type="dxa"/>
          </w:tcPr>
          <w:p w14:paraId="4CE9493D" w14:textId="69F54DE0" w:rsidR="00B675C3" w:rsidRPr="00D00615" w:rsidRDefault="00E43671" w:rsidP="00B77E0D">
            <w:pPr>
              <w:autoSpaceDE w:val="0"/>
              <w:autoSpaceDN w:val="0"/>
              <w:adjustRightInd w:val="0"/>
              <w:jc w:val="right"/>
              <w:rPr>
                <w:rFonts w:ascii="Times New Roman" w:eastAsia="Calibri" w:hAnsi="Times New Roman" w:cs="Times New Roman"/>
                <w:b/>
                <w:sz w:val="24"/>
                <w:szCs w:val="24"/>
              </w:rPr>
            </w:pPr>
            <w:r>
              <w:rPr>
                <w:rFonts w:ascii="Times New Roman" w:eastAsia="Calibri" w:hAnsi="Times New Roman" w:cs="Times New Roman"/>
                <w:b/>
                <w:sz w:val="24"/>
                <w:szCs w:val="24"/>
              </w:rPr>
              <w:t>August</w:t>
            </w:r>
            <w:r w:rsidR="00BD0C3C">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2</w:t>
            </w:r>
            <w:r w:rsidR="00B675C3" w:rsidRPr="00D00615">
              <w:rPr>
                <w:rFonts w:ascii="Times New Roman" w:eastAsia="Calibri" w:hAnsi="Times New Roman" w:cs="Times New Roman"/>
                <w:b/>
                <w:sz w:val="24"/>
                <w:szCs w:val="24"/>
              </w:rPr>
              <w:t xml:space="preserve">, </w:t>
            </w:r>
            <w:r w:rsidR="00A074B7">
              <w:rPr>
                <w:rFonts w:ascii="Times New Roman" w:eastAsia="Calibri" w:hAnsi="Times New Roman" w:cs="Times New Roman"/>
                <w:b/>
                <w:sz w:val="24"/>
                <w:szCs w:val="24"/>
              </w:rPr>
              <w:t>2022</w:t>
            </w:r>
          </w:p>
        </w:tc>
      </w:tr>
      <w:tr w:rsidR="00B675C3" w:rsidRPr="00D00615" w14:paraId="620CB39C" w14:textId="77777777" w:rsidTr="00B675C3">
        <w:tc>
          <w:tcPr>
            <w:tcW w:w="4050" w:type="dxa"/>
            <w:vAlign w:val="center"/>
          </w:tcPr>
          <w:p w14:paraId="4B320425" w14:textId="77777777" w:rsidR="00B675C3" w:rsidRPr="00D00615" w:rsidRDefault="00B675C3" w:rsidP="00D00615">
            <w:pPr>
              <w:autoSpaceDE w:val="0"/>
              <w:autoSpaceDN w:val="0"/>
              <w:adjustRightInd w:val="0"/>
              <w:spacing w:after="120"/>
              <w:rPr>
                <w:rFonts w:ascii="Times New Roman" w:eastAsia="Calibri" w:hAnsi="Times New Roman" w:cs="Times New Roman"/>
                <w:b/>
                <w:sz w:val="24"/>
                <w:szCs w:val="23"/>
              </w:rPr>
            </w:pPr>
            <w:r w:rsidRPr="00D00615">
              <w:rPr>
                <w:rFonts w:ascii="Times New Roman" w:eastAsia="Calibri" w:hAnsi="Times New Roman" w:cs="Times New Roman"/>
                <w:b/>
                <w:sz w:val="24"/>
                <w:szCs w:val="24"/>
              </w:rPr>
              <w:t>Staff Direct Testimony</w:t>
            </w:r>
            <w:r w:rsidRPr="00D00615">
              <w:rPr>
                <w:rFonts w:ascii="Times New Roman" w:eastAsia="Calibri" w:hAnsi="Times New Roman" w:cs="Times New Roman"/>
                <w:b/>
                <w:sz w:val="24"/>
                <w:szCs w:val="23"/>
              </w:rPr>
              <w:t xml:space="preserve"> </w:t>
            </w:r>
          </w:p>
          <w:p w14:paraId="58D5E20C" w14:textId="77777777" w:rsidR="00B675C3" w:rsidRPr="00D00615" w:rsidRDefault="00B675C3" w:rsidP="00D00615">
            <w:pPr>
              <w:autoSpaceDE w:val="0"/>
              <w:autoSpaceDN w:val="0"/>
              <w:adjustRightInd w:val="0"/>
              <w:spacing w:after="120"/>
              <w:rPr>
                <w:rFonts w:ascii="Times New Roman" w:eastAsia="Calibri" w:hAnsi="Times New Roman" w:cs="Times New Roman"/>
                <w:sz w:val="24"/>
                <w:szCs w:val="23"/>
              </w:rPr>
            </w:pPr>
            <w:r w:rsidRPr="00D00615">
              <w:rPr>
                <w:rFonts w:ascii="Times New Roman" w:eastAsia="Calibri" w:hAnsi="Times New Roman" w:cs="Times New Roman"/>
                <w:sz w:val="24"/>
                <w:szCs w:val="23"/>
              </w:rPr>
              <w:t xml:space="preserve">Objections to Intervenor Direct </w:t>
            </w:r>
          </w:p>
        </w:tc>
        <w:tc>
          <w:tcPr>
            <w:tcW w:w="4770" w:type="dxa"/>
          </w:tcPr>
          <w:p w14:paraId="204DC1B3" w14:textId="02B9741A" w:rsidR="00B675C3" w:rsidRPr="00D00615" w:rsidRDefault="00E7599C" w:rsidP="00B77E0D">
            <w:pPr>
              <w:autoSpaceDE w:val="0"/>
              <w:autoSpaceDN w:val="0"/>
              <w:adjustRightInd w:val="0"/>
              <w:jc w:val="right"/>
              <w:rPr>
                <w:rFonts w:ascii="Times New Roman" w:eastAsia="Calibri" w:hAnsi="Times New Roman" w:cs="Times New Roman"/>
                <w:b/>
                <w:sz w:val="24"/>
                <w:szCs w:val="23"/>
              </w:rPr>
            </w:pPr>
            <w:r>
              <w:rPr>
                <w:rFonts w:ascii="Times New Roman" w:eastAsia="Calibri" w:hAnsi="Times New Roman" w:cs="Times New Roman"/>
                <w:b/>
                <w:sz w:val="24"/>
                <w:szCs w:val="23"/>
              </w:rPr>
              <w:t>August</w:t>
            </w:r>
            <w:r w:rsidR="00E43671">
              <w:rPr>
                <w:rFonts w:ascii="Times New Roman" w:eastAsia="Calibri" w:hAnsi="Times New Roman" w:cs="Times New Roman"/>
                <w:b/>
                <w:sz w:val="24"/>
                <w:szCs w:val="23"/>
              </w:rPr>
              <w:t xml:space="preserve"> 17</w:t>
            </w:r>
            <w:r w:rsidR="00B675C3" w:rsidRPr="00D00615">
              <w:rPr>
                <w:rFonts w:ascii="Times New Roman" w:eastAsia="Calibri" w:hAnsi="Times New Roman" w:cs="Times New Roman"/>
                <w:b/>
                <w:sz w:val="24"/>
                <w:szCs w:val="23"/>
              </w:rPr>
              <w:t xml:space="preserve">, </w:t>
            </w:r>
            <w:r w:rsidR="00A074B7">
              <w:rPr>
                <w:rFonts w:ascii="Times New Roman" w:eastAsia="Calibri" w:hAnsi="Times New Roman" w:cs="Times New Roman"/>
                <w:b/>
                <w:sz w:val="24"/>
                <w:szCs w:val="23"/>
              </w:rPr>
              <w:t>2022</w:t>
            </w:r>
          </w:p>
        </w:tc>
      </w:tr>
      <w:tr w:rsidR="00B675C3" w:rsidRPr="00D00615" w14:paraId="1C23925A" w14:textId="77777777" w:rsidTr="005D73AD">
        <w:trPr>
          <w:cantSplit/>
        </w:trPr>
        <w:tc>
          <w:tcPr>
            <w:tcW w:w="4050" w:type="dxa"/>
            <w:vAlign w:val="center"/>
          </w:tcPr>
          <w:p w14:paraId="1C5361BC" w14:textId="77777777" w:rsidR="00B675C3" w:rsidRPr="00D00615" w:rsidRDefault="00B675C3" w:rsidP="00D00615">
            <w:pPr>
              <w:autoSpaceDE w:val="0"/>
              <w:autoSpaceDN w:val="0"/>
              <w:adjustRightInd w:val="0"/>
              <w:spacing w:after="120"/>
              <w:rPr>
                <w:rFonts w:ascii="Times New Roman" w:eastAsia="Calibri" w:hAnsi="Times New Roman" w:cs="Times New Roman"/>
                <w:sz w:val="24"/>
                <w:szCs w:val="23"/>
              </w:rPr>
            </w:pPr>
            <w:r w:rsidRPr="00D00615">
              <w:rPr>
                <w:rFonts w:ascii="Times New Roman" w:eastAsia="Calibri" w:hAnsi="Times New Roman" w:cs="Times New Roman"/>
                <w:sz w:val="24"/>
                <w:szCs w:val="23"/>
              </w:rPr>
              <w:lastRenderedPageBreak/>
              <w:t xml:space="preserve">Objections to Staff Direct </w:t>
            </w:r>
          </w:p>
          <w:p w14:paraId="45D918A7" w14:textId="77777777" w:rsidR="00B675C3" w:rsidRPr="00D00615" w:rsidRDefault="00B675C3" w:rsidP="00D00615">
            <w:pPr>
              <w:autoSpaceDE w:val="0"/>
              <w:autoSpaceDN w:val="0"/>
              <w:adjustRightInd w:val="0"/>
              <w:spacing w:after="120"/>
              <w:rPr>
                <w:rFonts w:ascii="Times New Roman" w:eastAsia="Calibri" w:hAnsi="Times New Roman" w:cs="Times New Roman"/>
                <w:sz w:val="24"/>
                <w:szCs w:val="23"/>
              </w:rPr>
            </w:pPr>
            <w:r w:rsidRPr="00D00615">
              <w:rPr>
                <w:rFonts w:ascii="Times New Roman" w:eastAsia="Calibri" w:hAnsi="Times New Roman" w:cs="Times New Roman"/>
                <w:sz w:val="24"/>
                <w:szCs w:val="23"/>
              </w:rPr>
              <w:t>Replies to Objections to Intervenor Direct</w:t>
            </w:r>
          </w:p>
        </w:tc>
        <w:tc>
          <w:tcPr>
            <w:tcW w:w="4770" w:type="dxa"/>
          </w:tcPr>
          <w:p w14:paraId="349390B7" w14:textId="1FA7C83D" w:rsidR="00B675C3" w:rsidRPr="00D00615" w:rsidRDefault="00BD0C3C" w:rsidP="00B77E0D">
            <w:pPr>
              <w:autoSpaceDE w:val="0"/>
              <w:autoSpaceDN w:val="0"/>
              <w:adjustRightInd w:val="0"/>
              <w:jc w:val="right"/>
              <w:rPr>
                <w:rFonts w:ascii="Times New Roman" w:eastAsia="Calibri" w:hAnsi="Times New Roman" w:cs="Times New Roman"/>
                <w:sz w:val="24"/>
                <w:szCs w:val="23"/>
              </w:rPr>
            </w:pPr>
            <w:r>
              <w:rPr>
                <w:rFonts w:ascii="Times New Roman" w:eastAsia="Calibri" w:hAnsi="Times New Roman" w:cs="Times New Roman"/>
                <w:sz w:val="24"/>
                <w:szCs w:val="23"/>
              </w:rPr>
              <w:t xml:space="preserve">August </w:t>
            </w:r>
            <w:r w:rsidR="00E43671">
              <w:rPr>
                <w:rFonts w:ascii="Times New Roman" w:eastAsia="Calibri" w:hAnsi="Times New Roman" w:cs="Times New Roman"/>
                <w:sz w:val="24"/>
                <w:szCs w:val="23"/>
              </w:rPr>
              <w:t>24</w:t>
            </w:r>
            <w:r w:rsidR="00B675C3" w:rsidRPr="00D00615">
              <w:rPr>
                <w:rFonts w:ascii="Times New Roman" w:eastAsia="Calibri" w:hAnsi="Times New Roman" w:cs="Times New Roman"/>
                <w:sz w:val="24"/>
                <w:szCs w:val="23"/>
              </w:rPr>
              <w:t xml:space="preserve">, </w:t>
            </w:r>
            <w:r w:rsidR="00A074B7">
              <w:rPr>
                <w:rFonts w:ascii="Times New Roman" w:eastAsia="Calibri" w:hAnsi="Times New Roman" w:cs="Times New Roman"/>
                <w:sz w:val="24"/>
                <w:szCs w:val="23"/>
              </w:rPr>
              <w:t>2022</w:t>
            </w:r>
          </w:p>
        </w:tc>
      </w:tr>
      <w:tr w:rsidR="00881FD5" w:rsidRPr="00D00615" w14:paraId="3F18A075" w14:textId="77777777" w:rsidTr="00B675C3">
        <w:tc>
          <w:tcPr>
            <w:tcW w:w="4050" w:type="dxa"/>
            <w:vAlign w:val="center"/>
          </w:tcPr>
          <w:p w14:paraId="1BB24051" w14:textId="77777777" w:rsidR="00881FD5" w:rsidRPr="00D00615" w:rsidRDefault="00881FD5" w:rsidP="00881FD5">
            <w:pPr>
              <w:autoSpaceDE w:val="0"/>
              <w:autoSpaceDN w:val="0"/>
              <w:adjustRightInd w:val="0"/>
              <w:spacing w:after="120"/>
              <w:rPr>
                <w:rFonts w:ascii="Times New Roman" w:eastAsia="Calibri" w:hAnsi="Times New Roman" w:cs="Times New Roman"/>
                <w:sz w:val="24"/>
                <w:szCs w:val="23"/>
              </w:rPr>
            </w:pPr>
            <w:r w:rsidRPr="00D00615">
              <w:rPr>
                <w:rFonts w:ascii="Times New Roman" w:eastAsia="Calibri" w:hAnsi="Times New Roman" w:cs="Times New Roman"/>
                <w:sz w:val="24"/>
                <w:szCs w:val="23"/>
              </w:rPr>
              <w:t xml:space="preserve">Deadline to serve discovery on Staff Direct and Intervenor Direct </w:t>
            </w:r>
          </w:p>
        </w:tc>
        <w:tc>
          <w:tcPr>
            <w:tcW w:w="4770" w:type="dxa"/>
          </w:tcPr>
          <w:p w14:paraId="205A310E" w14:textId="02B987E2" w:rsidR="00881FD5" w:rsidRPr="00D00615" w:rsidRDefault="00BD0C3C" w:rsidP="00E43671">
            <w:pPr>
              <w:autoSpaceDE w:val="0"/>
              <w:autoSpaceDN w:val="0"/>
              <w:adjustRightInd w:val="0"/>
              <w:jc w:val="right"/>
              <w:rPr>
                <w:rFonts w:ascii="Times New Roman" w:eastAsia="Calibri" w:hAnsi="Times New Roman" w:cs="Times New Roman"/>
                <w:sz w:val="24"/>
                <w:szCs w:val="23"/>
              </w:rPr>
            </w:pPr>
            <w:r>
              <w:rPr>
                <w:rFonts w:ascii="Times New Roman" w:eastAsia="Calibri" w:hAnsi="Times New Roman" w:cs="Times New Roman"/>
                <w:sz w:val="24"/>
                <w:szCs w:val="23"/>
              </w:rPr>
              <w:t xml:space="preserve">August </w:t>
            </w:r>
            <w:r w:rsidR="00E43671">
              <w:rPr>
                <w:rFonts w:ascii="Times New Roman" w:eastAsia="Calibri" w:hAnsi="Times New Roman" w:cs="Times New Roman"/>
                <w:sz w:val="24"/>
                <w:szCs w:val="23"/>
              </w:rPr>
              <w:t>24</w:t>
            </w:r>
            <w:r w:rsidR="00881FD5" w:rsidRPr="00D00615">
              <w:rPr>
                <w:rFonts w:ascii="Times New Roman" w:eastAsia="Calibri" w:hAnsi="Times New Roman" w:cs="Times New Roman"/>
                <w:sz w:val="24"/>
                <w:szCs w:val="23"/>
              </w:rPr>
              <w:t xml:space="preserve">, </w:t>
            </w:r>
            <w:r w:rsidR="00A074B7">
              <w:rPr>
                <w:rFonts w:ascii="Times New Roman" w:eastAsia="Calibri" w:hAnsi="Times New Roman" w:cs="Times New Roman"/>
                <w:sz w:val="24"/>
                <w:szCs w:val="23"/>
              </w:rPr>
              <w:t>2022</w:t>
            </w:r>
          </w:p>
        </w:tc>
      </w:tr>
      <w:tr w:rsidR="00881FD5" w:rsidRPr="00D00615" w14:paraId="65000335" w14:textId="77777777" w:rsidTr="00B675C3">
        <w:trPr>
          <w:cantSplit/>
        </w:trPr>
        <w:tc>
          <w:tcPr>
            <w:tcW w:w="4050" w:type="dxa"/>
            <w:vAlign w:val="center"/>
          </w:tcPr>
          <w:p w14:paraId="2ED06F16" w14:textId="77777777" w:rsidR="00881FD5" w:rsidRPr="00D00615" w:rsidRDefault="00881FD5" w:rsidP="00881FD5">
            <w:pPr>
              <w:autoSpaceDE w:val="0"/>
              <w:autoSpaceDN w:val="0"/>
              <w:adjustRightInd w:val="0"/>
              <w:spacing w:after="120"/>
              <w:rPr>
                <w:rFonts w:ascii="Times New Roman" w:eastAsia="Calibri" w:hAnsi="Times New Roman" w:cs="Times New Roman"/>
                <w:sz w:val="24"/>
                <w:szCs w:val="24"/>
              </w:rPr>
            </w:pPr>
            <w:r w:rsidRPr="00D00615">
              <w:rPr>
                <w:rFonts w:ascii="Times New Roman" w:eastAsia="Calibri" w:hAnsi="Times New Roman" w:cs="Times New Roman"/>
                <w:b/>
                <w:sz w:val="24"/>
                <w:szCs w:val="24"/>
              </w:rPr>
              <w:t>EPE Rebuttal</w:t>
            </w:r>
            <w:r w:rsidRPr="00D00615">
              <w:rPr>
                <w:rFonts w:ascii="Times New Roman" w:eastAsia="Calibri" w:hAnsi="Times New Roman" w:cs="Times New Roman"/>
                <w:sz w:val="24"/>
                <w:szCs w:val="24"/>
              </w:rPr>
              <w:t xml:space="preserve"> </w:t>
            </w:r>
          </w:p>
          <w:p w14:paraId="0D427CE1" w14:textId="77777777" w:rsidR="00881FD5" w:rsidRPr="00D00615" w:rsidRDefault="00881FD5" w:rsidP="00881FD5">
            <w:pPr>
              <w:autoSpaceDE w:val="0"/>
              <w:autoSpaceDN w:val="0"/>
              <w:adjustRightInd w:val="0"/>
              <w:spacing w:after="120"/>
              <w:rPr>
                <w:rFonts w:ascii="Times New Roman" w:eastAsia="Calibri" w:hAnsi="Times New Roman" w:cs="Times New Roman"/>
                <w:b/>
                <w:sz w:val="24"/>
                <w:szCs w:val="23"/>
              </w:rPr>
            </w:pPr>
            <w:r w:rsidRPr="00D00615">
              <w:rPr>
                <w:rFonts w:ascii="Times New Roman" w:eastAsia="Calibri" w:hAnsi="Times New Roman" w:cs="Times New Roman"/>
                <w:b/>
                <w:sz w:val="24"/>
                <w:szCs w:val="24"/>
              </w:rPr>
              <w:t>Intervenor Cross-Rebuttal</w:t>
            </w:r>
          </w:p>
        </w:tc>
        <w:tc>
          <w:tcPr>
            <w:tcW w:w="4770" w:type="dxa"/>
          </w:tcPr>
          <w:p w14:paraId="4ABD8E11" w14:textId="3C061321" w:rsidR="00881FD5" w:rsidRPr="00D00615" w:rsidRDefault="00BD0C3C" w:rsidP="00E43671">
            <w:pPr>
              <w:autoSpaceDE w:val="0"/>
              <w:autoSpaceDN w:val="0"/>
              <w:adjustRightInd w:val="0"/>
              <w:jc w:val="right"/>
              <w:rPr>
                <w:rFonts w:ascii="Times New Roman" w:eastAsia="Calibri" w:hAnsi="Times New Roman" w:cs="Times New Roman"/>
                <w:b/>
                <w:sz w:val="24"/>
                <w:szCs w:val="24"/>
              </w:rPr>
            </w:pPr>
            <w:r>
              <w:rPr>
                <w:rFonts w:ascii="Times New Roman" w:eastAsia="Calibri" w:hAnsi="Times New Roman" w:cs="Times New Roman"/>
                <w:b/>
                <w:sz w:val="24"/>
                <w:szCs w:val="24"/>
              </w:rPr>
              <w:t xml:space="preserve">August </w:t>
            </w:r>
            <w:r w:rsidR="00E43671">
              <w:rPr>
                <w:rFonts w:ascii="Times New Roman" w:eastAsia="Calibri" w:hAnsi="Times New Roman" w:cs="Times New Roman"/>
                <w:b/>
                <w:sz w:val="24"/>
                <w:szCs w:val="24"/>
              </w:rPr>
              <w:t>29</w:t>
            </w:r>
            <w:r w:rsidR="00881FD5" w:rsidRPr="00D00615">
              <w:rPr>
                <w:rFonts w:ascii="Times New Roman" w:eastAsia="Calibri" w:hAnsi="Times New Roman" w:cs="Times New Roman"/>
                <w:b/>
                <w:sz w:val="24"/>
                <w:szCs w:val="24"/>
              </w:rPr>
              <w:t xml:space="preserve">, </w:t>
            </w:r>
            <w:r w:rsidR="00A074B7">
              <w:rPr>
                <w:rFonts w:ascii="Times New Roman" w:eastAsia="Calibri" w:hAnsi="Times New Roman" w:cs="Times New Roman"/>
                <w:b/>
                <w:sz w:val="24"/>
                <w:szCs w:val="24"/>
              </w:rPr>
              <w:t>2022</w:t>
            </w:r>
          </w:p>
        </w:tc>
      </w:tr>
      <w:tr w:rsidR="00881FD5" w:rsidRPr="00D00615" w14:paraId="4B74D369" w14:textId="77777777" w:rsidTr="00B675C3">
        <w:tc>
          <w:tcPr>
            <w:tcW w:w="4050" w:type="dxa"/>
            <w:vAlign w:val="center"/>
          </w:tcPr>
          <w:p w14:paraId="72876D62" w14:textId="77777777" w:rsidR="00881FD5" w:rsidRPr="00D00615" w:rsidRDefault="00881FD5" w:rsidP="00881FD5">
            <w:pPr>
              <w:autoSpaceDE w:val="0"/>
              <w:autoSpaceDN w:val="0"/>
              <w:adjustRightInd w:val="0"/>
              <w:spacing w:after="120"/>
              <w:rPr>
                <w:rFonts w:ascii="Times New Roman" w:eastAsia="Calibri" w:hAnsi="Times New Roman" w:cs="Times New Roman"/>
                <w:sz w:val="24"/>
                <w:szCs w:val="23"/>
              </w:rPr>
            </w:pPr>
            <w:r w:rsidRPr="00D00615">
              <w:rPr>
                <w:rFonts w:ascii="Times New Roman" w:eastAsia="Calibri" w:hAnsi="Times New Roman" w:cs="Times New Roman"/>
                <w:sz w:val="24"/>
                <w:szCs w:val="23"/>
              </w:rPr>
              <w:t>Replies to Objections to Staff Direct</w:t>
            </w:r>
          </w:p>
        </w:tc>
        <w:tc>
          <w:tcPr>
            <w:tcW w:w="4770" w:type="dxa"/>
          </w:tcPr>
          <w:p w14:paraId="507C4BCD" w14:textId="0564EAAF" w:rsidR="00881FD5" w:rsidRPr="00D00615" w:rsidRDefault="00BD0C3C" w:rsidP="00BD0C3C">
            <w:pPr>
              <w:autoSpaceDE w:val="0"/>
              <w:autoSpaceDN w:val="0"/>
              <w:adjustRightInd w:val="0"/>
              <w:jc w:val="right"/>
              <w:rPr>
                <w:rFonts w:ascii="Times New Roman" w:eastAsia="Calibri" w:hAnsi="Times New Roman" w:cs="Times New Roman"/>
                <w:sz w:val="24"/>
                <w:szCs w:val="23"/>
              </w:rPr>
            </w:pPr>
            <w:r>
              <w:rPr>
                <w:rFonts w:ascii="Times New Roman" w:eastAsia="Calibri" w:hAnsi="Times New Roman" w:cs="Times New Roman"/>
                <w:sz w:val="24"/>
                <w:szCs w:val="23"/>
              </w:rPr>
              <w:t xml:space="preserve">August </w:t>
            </w:r>
            <w:r w:rsidR="00E43671">
              <w:rPr>
                <w:rFonts w:ascii="Times New Roman" w:eastAsia="Calibri" w:hAnsi="Times New Roman" w:cs="Times New Roman"/>
                <w:sz w:val="24"/>
                <w:szCs w:val="23"/>
              </w:rPr>
              <w:t>31</w:t>
            </w:r>
            <w:r w:rsidR="00881FD5" w:rsidRPr="00D00615">
              <w:rPr>
                <w:rFonts w:ascii="Times New Roman" w:eastAsia="Calibri" w:hAnsi="Times New Roman" w:cs="Times New Roman"/>
                <w:sz w:val="24"/>
                <w:szCs w:val="23"/>
              </w:rPr>
              <w:t xml:space="preserve">, </w:t>
            </w:r>
            <w:r w:rsidR="00A074B7">
              <w:rPr>
                <w:rFonts w:ascii="Times New Roman" w:eastAsia="Calibri" w:hAnsi="Times New Roman" w:cs="Times New Roman"/>
                <w:sz w:val="24"/>
                <w:szCs w:val="23"/>
              </w:rPr>
              <w:t>2022</w:t>
            </w:r>
          </w:p>
        </w:tc>
      </w:tr>
      <w:tr w:rsidR="00A914DD" w:rsidRPr="00D00615" w14:paraId="4D566A40" w14:textId="77777777" w:rsidTr="00B675C3">
        <w:tc>
          <w:tcPr>
            <w:tcW w:w="4050" w:type="dxa"/>
            <w:vAlign w:val="center"/>
          </w:tcPr>
          <w:p w14:paraId="39520534" w14:textId="111AC8A8" w:rsidR="00A914DD" w:rsidRPr="00D00615" w:rsidRDefault="00A914DD" w:rsidP="00A914DD">
            <w:pPr>
              <w:autoSpaceDE w:val="0"/>
              <w:autoSpaceDN w:val="0"/>
              <w:adjustRightInd w:val="0"/>
              <w:spacing w:after="120"/>
              <w:rPr>
                <w:rFonts w:ascii="Times New Roman" w:eastAsia="Calibri" w:hAnsi="Times New Roman" w:cs="Times New Roman"/>
                <w:sz w:val="24"/>
                <w:szCs w:val="23"/>
              </w:rPr>
            </w:pPr>
            <w:r w:rsidRPr="00D00615">
              <w:rPr>
                <w:rFonts w:ascii="Times New Roman" w:eastAsia="Calibri" w:hAnsi="Times New Roman" w:cs="Times New Roman"/>
                <w:sz w:val="24"/>
                <w:szCs w:val="23"/>
              </w:rPr>
              <w:t>Statement of positions if necessary pursuant to 16 Tex. Admin. Code §22.124 (TAC)</w:t>
            </w:r>
          </w:p>
        </w:tc>
        <w:tc>
          <w:tcPr>
            <w:tcW w:w="4770" w:type="dxa"/>
          </w:tcPr>
          <w:p w14:paraId="1A9E7E0D" w14:textId="7974D506" w:rsidR="00A914DD" w:rsidRDefault="00A914DD" w:rsidP="00A914DD">
            <w:pPr>
              <w:autoSpaceDE w:val="0"/>
              <w:autoSpaceDN w:val="0"/>
              <w:adjustRightInd w:val="0"/>
              <w:jc w:val="right"/>
              <w:rPr>
                <w:rFonts w:ascii="Times New Roman" w:eastAsia="Calibri" w:hAnsi="Times New Roman" w:cs="Times New Roman"/>
                <w:sz w:val="24"/>
                <w:szCs w:val="23"/>
              </w:rPr>
            </w:pPr>
            <w:r>
              <w:rPr>
                <w:rFonts w:ascii="Times New Roman" w:eastAsia="Calibri" w:hAnsi="Times New Roman" w:cs="Times New Roman"/>
                <w:sz w:val="24"/>
                <w:szCs w:val="24"/>
              </w:rPr>
              <w:t xml:space="preserve">September </w:t>
            </w:r>
            <w:r w:rsidR="007F67D8">
              <w:rPr>
                <w:rFonts w:ascii="Times New Roman" w:eastAsia="Calibri" w:hAnsi="Times New Roman" w:cs="Times New Roman"/>
                <w:sz w:val="24"/>
                <w:szCs w:val="24"/>
              </w:rPr>
              <w:t>6</w:t>
            </w:r>
            <w:r w:rsidRPr="00D00615">
              <w:rPr>
                <w:rFonts w:ascii="Times New Roman" w:eastAsia="Calibri" w:hAnsi="Times New Roman" w:cs="Times New Roman"/>
                <w:sz w:val="24"/>
                <w:szCs w:val="24"/>
              </w:rPr>
              <w:t xml:space="preserve">, </w:t>
            </w:r>
            <w:r>
              <w:rPr>
                <w:rFonts w:ascii="Times New Roman" w:eastAsia="Calibri" w:hAnsi="Times New Roman" w:cs="Times New Roman"/>
                <w:sz w:val="24"/>
                <w:szCs w:val="24"/>
              </w:rPr>
              <w:t>2022</w:t>
            </w:r>
          </w:p>
        </w:tc>
      </w:tr>
      <w:tr w:rsidR="00A914DD" w:rsidRPr="00D00615" w14:paraId="344497D7" w14:textId="77777777" w:rsidTr="00B675C3">
        <w:tc>
          <w:tcPr>
            <w:tcW w:w="4050" w:type="dxa"/>
            <w:vAlign w:val="center"/>
          </w:tcPr>
          <w:p w14:paraId="5BDF381D" w14:textId="77777777" w:rsidR="00A914DD" w:rsidRPr="00D00615" w:rsidRDefault="00A914DD" w:rsidP="00A914DD">
            <w:pPr>
              <w:autoSpaceDE w:val="0"/>
              <w:autoSpaceDN w:val="0"/>
              <w:adjustRightInd w:val="0"/>
              <w:spacing w:after="120"/>
              <w:rPr>
                <w:rFonts w:ascii="Times New Roman" w:eastAsia="Calibri" w:hAnsi="Times New Roman" w:cs="Times New Roman"/>
                <w:sz w:val="24"/>
                <w:szCs w:val="23"/>
              </w:rPr>
            </w:pPr>
            <w:r w:rsidRPr="00D00615">
              <w:rPr>
                <w:rFonts w:ascii="Times New Roman" w:eastAsia="Calibri" w:hAnsi="Times New Roman" w:cs="Times New Roman"/>
                <w:sz w:val="24"/>
                <w:szCs w:val="23"/>
              </w:rPr>
              <w:t>Objections to Rebuttal and Cross-Rebuttal</w:t>
            </w:r>
          </w:p>
        </w:tc>
        <w:tc>
          <w:tcPr>
            <w:tcW w:w="4770" w:type="dxa"/>
          </w:tcPr>
          <w:p w14:paraId="1D7889A1" w14:textId="1369EB5F" w:rsidR="00A914DD" w:rsidRPr="00D00615" w:rsidRDefault="00A914DD" w:rsidP="00A914DD">
            <w:pPr>
              <w:autoSpaceDE w:val="0"/>
              <w:autoSpaceDN w:val="0"/>
              <w:adjustRightInd w:val="0"/>
              <w:jc w:val="right"/>
              <w:rPr>
                <w:rFonts w:ascii="Times New Roman" w:eastAsia="Calibri" w:hAnsi="Times New Roman" w:cs="Times New Roman"/>
                <w:sz w:val="24"/>
                <w:szCs w:val="23"/>
              </w:rPr>
            </w:pPr>
            <w:r>
              <w:rPr>
                <w:rFonts w:ascii="Times New Roman" w:eastAsia="Calibri" w:hAnsi="Times New Roman" w:cs="Times New Roman"/>
                <w:sz w:val="24"/>
                <w:szCs w:val="23"/>
              </w:rPr>
              <w:t>September 6</w:t>
            </w:r>
            <w:r w:rsidRPr="00D00615">
              <w:rPr>
                <w:rFonts w:ascii="Times New Roman" w:eastAsia="Calibri" w:hAnsi="Times New Roman" w:cs="Times New Roman"/>
                <w:sz w:val="24"/>
                <w:szCs w:val="23"/>
              </w:rPr>
              <w:t xml:space="preserve">, </w:t>
            </w:r>
            <w:r>
              <w:rPr>
                <w:rFonts w:ascii="Times New Roman" w:eastAsia="Calibri" w:hAnsi="Times New Roman" w:cs="Times New Roman"/>
                <w:sz w:val="24"/>
                <w:szCs w:val="23"/>
              </w:rPr>
              <w:t>2022</w:t>
            </w:r>
          </w:p>
        </w:tc>
      </w:tr>
      <w:tr w:rsidR="00A914DD" w:rsidRPr="00D00615" w14:paraId="31CACD41" w14:textId="77777777" w:rsidTr="00B675C3">
        <w:tc>
          <w:tcPr>
            <w:tcW w:w="4050" w:type="dxa"/>
            <w:vAlign w:val="center"/>
          </w:tcPr>
          <w:p w14:paraId="44D3F2D1" w14:textId="77777777" w:rsidR="00A914DD" w:rsidRPr="00D00615" w:rsidRDefault="00A914DD" w:rsidP="00A914DD">
            <w:pPr>
              <w:autoSpaceDE w:val="0"/>
              <w:autoSpaceDN w:val="0"/>
              <w:adjustRightInd w:val="0"/>
              <w:spacing w:after="120"/>
              <w:rPr>
                <w:rFonts w:ascii="Times New Roman" w:eastAsia="Calibri" w:hAnsi="Times New Roman" w:cs="Times New Roman"/>
                <w:sz w:val="24"/>
                <w:szCs w:val="23"/>
              </w:rPr>
            </w:pPr>
            <w:r w:rsidRPr="00D00615">
              <w:rPr>
                <w:rFonts w:ascii="Times New Roman" w:eastAsia="Calibri" w:hAnsi="Times New Roman" w:cs="Times New Roman"/>
                <w:sz w:val="24"/>
                <w:szCs w:val="23"/>
              </w:rPr>
              <w:t>Deadline to serve discovery on Rebuttal and Cross-Rebuttal</w:t>
            </w:r>
          </w:p>
          <w:p w14:paraId="12172115" w14:textId="77777777" w:rsidR="00A914DD" w:rsidRPr="00D00615" w:rsidRDefault="00A914DD" w:rsidP="00A914DD">
            <w:pPr>
              <w:autoSpaceDE w:val="0"/>
              <w:autoSpaceDN w:val="0"/>
              <w:adjustRightInd w:val="0"/>
              <w:spacing w:after="120"/>
              <w:rPr>
                <w:rFonts w:ascii="Times New Roman" w:eastAsia="Calibri" w:hAnsi="Times New Roman" w:cs="Times New Roman"/>
                <w:sz w:val="24"/>
                <w:szCs w:val="23"/>
              </w:rPr>
            </w:pPr>
          </w:p>
        </w:tc>
        <w:tc>
          <w:tcPr>
            <w:tcW w:w="4770" w:type="dxa"/>
          </w:tcPr>
          <w:p w14:paraId="1C5CDE59" w14:textId="391B31B6" w:rsidR="00A914DD" w:rsidRPr="00D00615" w:rsidRDefault="00A914DD" w:rsidP="00A914DD">
            <w:pPr>
              <w:autoSpaceDE w:val="0"/>
              <w:autoSpaceDN w:val="0"/>
              <w:adjustRightInd w:val="0"/>
              <w:jc w:val="right"/>
              <w:rPr>
                <w:rFonts w:ascii="Times New Roman" w:eastAsia="Calibri" w:hAnsi="Times New Roman" w:cs="Times New Roman"/>
                <w:sz w:val="24"/>
                <w:szCs w:val="23"/>
              </w:rPr>
            </w:pPr>
            <w:r>
              <w:rPr>
                <w:rFonts w:ascii="Times New Roman" w:eastAsia="Calibri" w:hAnsi="Times New Roman" w:cs="Times New Roman"/>
                <w:sz w:val="24"/>
                <w:szCs w:val="23"/>
              </w:rPr>
              <w:t>September 6</w:t>
            </w:r>
            <w:r w:rsidRPr="00D00615">
              <w:rPr>
                <w:rFonts w:ascii="Times New Roman" w:eastAsia="Calibri" w:hAnsi="Times New Roman" w:cs="Times New Roman"/>
                <w:sz w:val="24"/>
                <w:szCs w:val="23"/>
              </w:rPr>
              <w:t xml:space="preserve">, </w:t>
            </w:r>
            <w:r>
              <w:rPr>
                <w:rFonts w:ascii="Times New Roman" w:eastAsia="Calibri" w:hAnsi="Times New Roman" w:cs="Times New Roman"/>
                <w:sz w:val="24"/>
                <w:szCs w:val="23"/>
              </w:rPr>
              <w:t>2022</w:t>
            </w:r>
          </w:p>
        </w:tc>
      </w:tr>
      <w:tr w:rsidR="00A914DD" w:rsidRPr="00D00615" w14:paraId="49D4BFB5" w14:textId="77777777" w:rsidTr="00B675C3">
        <w:tc>
          <w:tcPr>
            <w:tcW w:w="4050" w:type="dxa"/>
            <w:vAlign w:val="center"/>
          </w:tcPr>
          <w:p w14:paraId="4C31170C" w14:textId="77777777" w:rsidR="00A914DD" w:rsidRPr="00D00615" w:rsidRDefault="00A914DD" w:rsidP="00A914DD">
            <w:pPr>
              <w:autoSpaceDE w:val="0"/>
              <w:autoSpaceDN w:val="0"/>
              <w:adjustRightInd w:val="0"/>
              <w:spacing w:after="120"/>
              <w:rPr>
                <w:rFonts w:ascii="Times New Roman" w:eastAsia="Calibri" w:hAnsi="Times New Roman" w:cs="Times New Roman"/>
                <w:sz w:val="24"/>
                <w:szCs w:val="23"/>
              </w:rPr>
            </w:pPr>
            <w:r w:rsidRPr="00D00615">
              <w:rPr>
                <w:rFonts w:ascii="Times New Roman" w:eastAsia="Calibri" w:hAnsi="Times New Roman" w:cs="Times New Roman"/>
                <w:sz w:val="24"/>
                <w:szCs w:val="23"/>
              </w:rPr>
              <w:t>Replies to objections to Rebuttal and Cross-Rebuttal</w:t>
            </w:r>
          </w:p>
          <w:p w14:paraId="124DF86F" w14:textId="77777777" w:rsidR="00A914DD" w:rsidRPr="00D00615" w:rsidRDefault="00A914DD" w:rsidP="00A914DD">
            <w:pPr>
              <w:autoSpaceDE w:val="0"/>
              <w:autoSpaceDN w:val="0"/>
              <w:adjustRightInd w:val="0"/>
              <w:spacing w:after="120"/>
              <w:rPr>
                <w:rFonts w:ascii="Times New Roman" w:eastAsia="Calibri" w:hAnsi="Times New Roman" w:cs="Times New Roman"/>
                <w:sz w:val="24"/>
                <w:szCs w:val="23"/>
              </w:rPr>
            </w:pPr>
          </w:p>
        </w:tc>
        <w:tc>
          <w:tcPr>
            <w:tcW w:w="4770" w:type="dxa"/>
          </w:tcPr>
          <w:p w14:paraId="54408254" w14:textId="77777777" w:rsidR="00A914DD" w:rsidRPr="00D00615" w:rsidRDefault="00A914DD" w:rsidP="00A914DD">
            <w:pPr>
              <w:autoSpaceDE w:val="0"/>
              <w:autoSpaceDN w:val="0"/>
              <w:adjustRightInd w:val="0"/>
              <w:jc w:val="right"/>
              <w:rPr>
                <w:rFonts w:ascii="Times New Roman" w:eastAsia="Calibri" w:hAnsi="Times New Roman" w:cs="Times New Roman"/>
                <w:sz w:val="24"/>
                <w:szCs w:val="23"/>
              </w:rPr>
            </w:pPr>
            <w:r w:rsidRPr="00D00615">
              <w:rPr>
                <w:rFonts w:ascii="Times New Roman" w:eastAsia="Calibri" w:hAnsi="Times New Roman" w:cs="Times New Roman"/>
                <w:sz w:val="24"/>
                <w:szCs w:val="23"/>
              </w:rPr>
              <w:t>Live at hearing</w:t>
            </w:r>
          </w:p>
        </w:tc>
      </w:tr>
      <w:tr w:rsidR="00A914DD" w:rsidRPr="00D00615" w14:paraId="4561F12B" w14:textId="77777777" w:rsidTr="00B675C3">
        <w:tc>
          <w:tcPr>
            <w:tcW w:w="4050" w:type="dxa"/>
            <w:vAlign w:val="center"/>
          </w:tcPr>
          <w:p w14:paraId="01CB71E0" w14:textId="77777777" w:rsidR="00A914DD" w:rsidRPr="00D00615" w:rsidRDefault="00A914DD" w:rsidP="00A914DD">
            <w:pPr>
              <w:spacing w:after="120"/>
              <w:rPr>
                <w:rFonts w:ascii="Times New Roman" w:eastAsia="Calibri" w:hAnsi="Times New Roman" w:cs="Times New Roman"/>
                <w:b/>
                <w:sz w:val="24"/>
                <w:szCs w:val="24"/>
              </w:rPr>
            </w:pPr>
            <w:r w:rsidRPr="00D00615">
              <w:rPr>
                <w:rFonts w:ascii="Times New Roman" w:eastAsia="Calibri" w:hAnsi="Times New Roman" w:cs="Times New Roman"/>
                <w:b/>
                <w:bCs/>
                <w:sz w:val="24"/>
                <w:szCs w:val="23"/>
              </w:rPr>
              <w:t>Hearing on the merits</w:t>
            </w:r>
          </w:p>
        </w:tc>
        <w:tc>
          <w:tcPr>
            <w:tcW w:w="4770" w:type="dxa"/>
          </w:tcPr>
          <w:p w14:paraId="35D971EF" w14:textId="4302BEE1" w:rsidR="00A914DD" w:rsidRDefault="00A914DD" w:rsidP="00A914DD">
            <w:pPr>
              <w:jc w:val="right"/>
              <w:rPr>
                <w:rFonts w:ascii="Times New Roman" w:eastAsia="Calibri" w:hAnsi="Times New Roman" w:cs="Times New Roman"/>
                <w:b/>
                <w:bCs/>
                <w:sz w:val="24"/>
                <w:szCs w:val="23"/>
              </w:rPr>
            </w:pPr>
            <w:r>
              <w:rPr>
                <w:rFonts w:ascii="Times New Roman" w:eastAsia="Calibri" w:hAnsi="Times New Roman" w:cs="Times New Roman"/>
                <w:b/>
                <w:bCs/>
                <w:sz w:val="24"/>
                <w:szCs w:val="23"/>
              </w:rPr>
              <w:t>September 13</w:t>
            </w:r>
            <w:r w:rsidRPr="00D00615">
              <w:rPr>
                <w:rFonts w:ascii="Times New Roman" w:eastAsia="Calibri" w:hAnsi="Times New Roman" w:cs="Times New Roman"/>
                <w:b/>
                <w:bCs/>
                <w:sz w:val="24"/>
                <w:szCs w:val="23"/>
              </w:rPr>
              <w:t xml:space="preserve">, </w:t>
            </w:r>
            <w:r>
              <w:rPr>
                <w:rFonts w:ascii="Times New Roman" w:eastAsia="Calibri" w:hAnsi="Times New Roman" w:cs="Times New Roman"/>
                <w:b/>
                <w:bCs/>
                <w:sz w:val="24"/>
                <w:szCs w:val="23"/>
              </w:rPr>
              <w:t>2022</w:t>
            </w:r>
          </w:p>
          <w:p w14:paraId="74DC6029" w14:textId="5B619E52" w:rsidR="00A914DD" w:rsidRPr="00D00615" w:rsidRDefault="00A914DD" w:rsidP="00A914DD">
            <w:pPr>
              <w:jc w:val="right"/>
              <w:rPr>
                <w:rFonts w:ascii="Times New Roman" w:eastAsia="Calibri" w:hAnsi="Times New Roman" w:cs="Times New Roman"/>
                <w:b/>
                <w:bCs/>
                <w:sz w:val="24"/>
                <w:szCs w:val="23"/>
              </w:rPr>
            </w:pPr>
            <w:r>
              <w:rPr>
                <w:rFonts w:ascii="Times New Roman" w:eastAsia="Calibri" w:hAnsi="Times New Roman" w:cs="Times New Roman"/>
                <w:b/>
                <w:bCs/>
                <w:sz w:val="24"/>
                <w:szCs w:val="23"/>
              </w:rPr>
              <w:t>9:30a.m. Central</w:t>
            </w:r>
          </w:p>
        </w:tc>
      </w:tr>
      <w:tr w:rsidR="00A914DD" w:rsidRPr="00D00615" w14:paraId="75D38395" w14:textId="77777777" w:rsidTr="00B675C3">
        <w:tc>
          <w:tcPr>
            <w:tcW w:w="4050" w:type="dxa"/>
            <w:vAlign w:val="center"/>
          </w:tcPr>
          <w:p w14:paraId="596DDB28" w14:textId="77777777" w:rsidR="00A914DD" w:rsidRPr="00D00615" w:rsidRDefault="00A914DD" w:rsidP="00A914DD">
            <w:pPr>
              <w:spacing w:after="120"/>
              <w:rPr>
                <w:rFonts w:ascii="Times New Roman" w:eastAsia="Calibri" w:hAnsi="Times New Roman" w:cs="Times New Roman"/>
                <w:bCs/>
                <w:sz w:val="24"/>
                <w:szCs w:val="23"/>
              </w:rPr>
            </w:pPr>
            <w:r w:rsidRPr="00D00615">
              <w:rPr>
                <w:rFonts w:ascii="Times New Roman" w:eastAsia="Calibri" w:hAnsi="Times New Roman" w:cs="Times New Roman"/>
                <w:bCs/>
                <w:sz w:val="24"/>
                <w:szCs w:val="23"/>
              </w:rPr>
              <w:t>Initial Briefs</w:t>
            </w:r>
          </w:p>
        </w:tc>
        <w:tc>
          <w:tcPr>
            <w:tcW w:w="4770" w:type="dxa"/>
          </w:tcPr>
          <w:p w14:paraId="667D73E2" w14:textId="4B038ECC" w:rsidR="00A914DD" w:rsidRPr="00D00615" w:rsidRDefault="00A914DD" w:rsidP="00A914DD">
            <w:pPr>
              <w:jc w:val="right"/>
              <w:rPr>
                <w:rFonts w:ascii="Times New Roman" w:eastAsia="Calibri" w:hAnsi="Times New Roman" w:cs="Times New Roman"/>
                <w:bCs/>
                <w:sz w:val="24"/>
                <w:szCs w:val="23"/>
              </w:rPr>
            </w:pPr>
            <w:r>
              <w:rPr>
                <w:rFonts w:ascii="Times New Roman" w:eastAsia="Calibri" w:hAnsi="Times New Roman" w:cs="Times New Roman"/>
                <w:bCs/>
                <w:sz w:val="24"/>
                <w:szCs w:val="23"/>
              </w:rPr>
              <w:t>September 19</w:t>
            </w:r>
            <w:r w:rsidRPr="00D00615">
              <w:rPr>
                <w:rFonts w:ascii="Times New Roman" w:eastAsia="Calibri" w:hAnsi="Times New Roman" w:cs="Times New Roman"/>
                <w:bCs/>
                <w:sz w:val="24"/>
                <w:szCs w:val="23"/>
              </w:rPr>
              <w:t xml:space="preserve">, </w:t>
            </w:r>
            <w:r>
              <w:rPr>
                <w:rFonts w:ascii="Times New Roman" w:eastAsia="Calibri" w:hAnsi="Times New Roman" w:cs="Times New Roman"/>
                <w:bCs/>
                <w:sz w:val="24"/>
                <w:szCs w:val="23"/>
              </w:rPr>
              <w:t>2022</w:t>
            </w:r>
          </w:p>
        </w:tc>
      </w:tr>
      <w:tr w:rsidR="00A914DD" w:rsidRPr="00D00615" w14:paraId="17996AE2" w14:textId="77777777" w:rsidTr="00B675C3">
        <w:tc>
          <w:tcPr>
            <w:tcW w:w="4050" w:type="dxa"/>
            <w:vAlign w:val="center"/>
          </w:tcPr>
          <w:p w14:paraId="4E6BED34" w14:textId="77777777" w:rsidR="00A914DD" w:rsidRPr="00D00615" w:rsidRDefault="00A914DD" w:rsidP="00A914DD">
            <w:pPr>
              <w:spacing w:after="120"/>
              <w:rPr>
                <w:rFonts w:ascii="Times New Roman" w:eastAsia="Calibri" w:hAnsi="Times New Roman" w:cs="Times New Roman"/>
                <w:bCs/>
                <w:sz w:val="24"/>
                <w:szCs w:val="23"/>
              </w:rPr>
            </w:pPr>
            <w:r w:rsidRPr="00D00615">
              <w:rPr>
                <w:rFonts w:ascii="Times New Roman" w:eastAsia="Calibri" w:hAnsi="Times New Roman" w:cs="Times New Roman"/>
                <w:bCs/>
                <w:sz w:val="24"/>
                <w:szCs w:val="23"/>
              </w:rPr>
              <w:t>Reply Briefs</w:t>
            </w:r>
            <w:r>
              <w:rPr>
                <w:rFonts w:ascii="Times New Roman" w:eastAsia="Calibri" w:hAnsi="Times New Roman" w:cs="Times New Roman"/>
                <w:bCs/>
                <w:sz w:val="24"/>
                <w:szCs w:val="23"/>
              </w:rPr>
              <w:t>**</w:t>
            </w:r>
          </w:p>
        </w:tc>
        <w:tc>
          <w:tcPr>
            <w:tcW w:w="4770" w:type="dxa"/>
          </w:tcPr>
          <w:p w14:paraId="1D77CA52" w14:textId="655103BD" w:rsidR="00A914DD" w:rsidRPr="00D00615" w:rsidRDefault="00A914DD" w:rsidP="00A914DD">
            <w:pPr>
              <w:jc w:val="right"/>
              <w:rPr>
                <w:rFonts w:ascii="Times New Roman" w:eastAsia="Calibri" w:hAnsi="Times New Roman" w:cs="Times New Roman"/>
                <w:bCs/>
                <w:sz w:val="24"/>
                <w:szCs w:val="23"/>
              </w:rPr>
            </w:pPr>
            <w:r>
              <w:rPr>
                <w:rFonts w:ascii="Times New Roman" w:eastAsia="Calibri" w:hAnsi="Times New Roman" w:cs="Times New Roman"/>
                <w:bCs/>
                <w:sz w:val="24"/>
                <w:szCs w:val="23"/>
              </w:rPr>
              <w:t>September 23</w:t>
            </w:r>
            <w:r w:rsidRPr="00D00615">
              <w:rPr>
                <w:rFonts w:ascii="Times New Roman" w:eastAsia="Calibri" w:hAnsi="Times New Roman" w:cs="Times New Roman"/>
                <w:bCs/>
                <w:sz w:val="24"/>
                <w:szCs w:val="23"/>
              </w:rPr>
              <w:t xml:space="preserve">, </w:t>
            </w:r>
            <w:r>
              <w:rPr>
                <w:rFonts w:ascii="Times New Roman" w:eastAsia="Calibri" w:hAnsi="Times New Roman" w:cs="Times New Roman"/>
                <w:bCs/>
                <w:sz w:val="24"/>
                <w:szCs w:val="23"/>
              </w:rPr>
              <w:t>2022</w:t>
            </w:r>
          </w:p>
        </w:tc>
      </w:tr>
    </w:tbl>
    <w:p w14:paraId="44F3AA51" w14:textId="77777777" w:rsidR="00781942" w:rsidRDefault="003A2BD4" w:rsidP="005D73AD">
      <w:pPr>
        <w:spacing w:before="120"/>
        <w:ind w:firstLine="720"/>
        <w:rPr>
          <w:rFonts w:ascii="Times New Roman" w:hAnsi="Times New Roman" w:cs="Times New Roman"/>
          <w:sz w:val="24"/>
          <w:szCs w:val="24"/>
        </w:rPr>
      </w:pPr>
      <w:proofErr w:type="gramStart"/>
      <w:r>
        <w:rPr>
          <w:rFonts w:ascii="Times New Roman" w:hAnsi="Times New Roman" w:cs="Times New Roman"/>
          <w:sz w:val="24"/>
          <w:szCs w:val="24"/>
        </w:rPr>
        <w:t>*  Discovery</w:t>
      </w:r>
      <w:proofErr w:type="gramEnd"/>
      <w:r>
        <w:rPr>
          <w:rFonts w:ascii="Times New Roman" w:hAnsi="Times New Roman" w:cs="Times New Roman"/>
          <w:sz w:val="24"/>
          <w:szCs w:val="24"/>
        </w:rPr>
        <w:t xml:space="preserve"> time agreements</w:t>
      </w:r>
    </w:p>
    <w:p w14:paraId="52D9C75B" w14:textId="691181A5" w:rsidR="003C74D3" w:rsidRPr="00CE737F" w:rsidRDefault="003C74D3" w:rsidP="00CC1444">
      <w:pPr>
        <w:pStyle w:val="ListParagraph"/>
        <w:numPr>
          <w:ilvl w:val="0"/>
          <w:numId w:val="2"/>
        </w:numPr>
        <w:ind w:left="1440"/>
        <w:rPr>
          <w:rFonts w:ascii="Times New Roman" w:hAnsi="Times New Roman" w:cs="Times New Roman"/>
          <w:sz w:val="24"/>
          <w:szCs w:val="24"/>
        </w:rPr>
      </w:pPr>
      <w:r w:rsidRPr="00CE737F">
        <w:rPr>
          <w:rFonts w:ascii="Times New Roman" w:hAnsi="Times New Roman" w:cs="Times New Roman"/>
          <w:sz w:val="24"/>
          <w:szCs w:val="24"/>
        </w:rPr>
        <w:t xml:space="preserve">Responses to discovery on EPE direct will be due in </w:t>
      </w:r>
      <w:r w:rsidR="00B00419">
        <w:rPr>
          <w:rFonts w:ascii="Times New Roman" w:hAnsi="Times New Roman" w:cs="Times New Roman"/>
          <w:sz w:val="24"/>
          <w:szCs w:val="24"/>
        </w:rPr>
        <w:t>20</w:t>
      </w:r>
      <w:r w:rsidRPr="00CE737F">
        <w:rPr>
          <w:rFonts w:ascii="Times New Roman" w:hAnsi="Times New Roman" w:cs="Times New Roman"/>
          <w:sz w:val="24"/>
          <w:szCs w:val="24"/>
        </w:rPr>
        <w:t xml:space="preserve"> calendar days</w:t>
      </w:r>
    </w:p>
    <w:p w14:paraId="07C1D769" w14:textId="77777777" w:rsidR="003C74D3" w:rsidRPr="00CE737F" w:rsidRDefault="003C74D3" w:rsidP="00CC1444">
      <w:pPr>
        <w:pStyle w:val="ListParagraph"/>
        <w:numPr>
          <w:ilvl w:val="0"/>
          <w:numId w:val="2"/>
        </w:numPr>
        <w:ind w:left="1440"/>
        <w:rPr>
          <w:rFonts w:ascii="Times New Roman" w:hAnsi="Times New Roman" w:cs="Times New Roman"/>
          <w:sz w:val="24"/>
          <w:szCs w:val="24"/>
        </w:rPr>
      </w:pPr>
      <w:r w:rsidRPr="00CE737F">
        <w:rPr>
          <w:rFonts w:ascii="Times New Roman" w:hAnsi="Times New Roman" w:cs="Times New Roman"/>
          <w:sz w:val="24"/>
          <w:szCs w:val="24"/>
        </w:rPr>
        <w:t xml:space="preserve">Responses to discovery on intervenor and staff direct will be due in </w:t>
      </w:r>
      <w:r w:rsidR="00EF108E" w:rsidRPr="00CE737F">
        <w:rPr>
          <w:rFonts w:ascii="Times New Roman" w:hAnsi="Times New Roman" w:cs="Times New Roman"/>
          <w:sz w:val="24"/>
          <w:szCs w:val="24"/>
        </w:rPr>
        <w:t>5 calendar days</w:t>
      </w:r>
    </w:p>
    <w:p w14:paraId="32719975" w14:textId="77777777" w:rsidR="00EF108E" w:rsidRPr="00CE737F" w:rsidRDefault="00EF108E" w:rsidP="00CC1444">
      <w:pPr>
        <w:pStyle w:val="ListParagraph"/>
        <w:numPr>
          <w:ilvl w:val="0"/>
          <w:numId w:val="2"/>
        </w:numPr>
        <w:ind w:left="1440"/>
        <w:rPr>
          <w:rFonts w:ascii="Times New Roman" w:hAnsi="Times New Roman" w:cs="Times New Roman"/>
          <w:sz w:val="24"/>
          <w:szCs w:val="24"/>
        </w:rPr>
      </w:pPr>
      <w:r w:rsidRPr="00CE737F">
        <w:rPr>
          <w:rFonts w:ascii="Times New Roman" w:hAnsi="Times New Roman" w:cs="Times New Roman"/>
          <w:sz w:val="24"/>
          <w:szCs w:val="24"/>
        </w:rPr>
        <w:t>Responses to discovery on rebuttal and cross-rebuttal will be due in 3 calendar days</w:t>
      </w:r>
    </w:p>
    <w:p w14:paraId="4B18EDD4" w14:textId="77777777" w:rsidR="003A2BD4" w:rsidRPr="00CE737F" w:rsidRDefault="00781942" w:rsidP="00CC1444">
      <w:pPr>
        <w:pStyle w:val="ListParagraph"/>
        <w:numPr>
          <w:ilvl w:val="0"/>
          <w:numId w:val="2"/>
        </w:numPr>
        <w:ind w:left="1440"/>
        <w:rPr>
          <w:rFonts w:ascii="Times New Roman" w:hAnsi="Times New Roman" w:cs="Times New Roman"/>
          <w:sz w:val="24"/>
          <w:szCs w:val="24"/>
        </w:rPr>
      </w:pPr>
      <w:r w:rsidRPr="00CE737F">
        <w:rPr>
          <w:rFonts w:ascii="Times New Roman" w:hAnsi="Times New Roman" w:cs="Times New Roman"/>
          <w:sz w:val="24"/>
          <w:szCs w:val="24"/>
        </w:rPr>
        <w:t>Parties also agree to service by email except that EPE may serve discovery responses by use of secure workspace.</w:t>
      </w:r>
    </w:p>
    <w:p w14:paraId="1668AD11" w14:textId="58B2A399" w:rsidR="003A2BD4" w:rsidRDefault="003A2BD4" w:rsidP="00CC1444">
      <w:pPr>
        <w:ind w:firstLine="720"/>
        <w:rPr>
          <w:rFonts w:ascii="Times New Roman" w:hAnsi="Times New Roman" w:cs="Times New Roman"/>
          <w:sz w:val="24"/>
          <w:szCs w:val="24"/>
        </w:rPr>
      </w:pPr>
      <w:r>
        <w:rPr>
          <w:rFonts w:ascii="Times New Roman" w:hAnsi="Times New Roman" w:cs="Times New Roman"/>
          <w:sz w:val="24"/>
          <w:szCs w:val="24"/>
        </w:rPr>
        <w:t>*</w:t>
      </w:r>
      <w:r w:rsidRPr="003A2BD4">
        <w:t xml:space="preserve"> </w:t>
      </w:r>
      <w:r>
        <w:t xml:space="preserve">* </w:t>
      </w:r>
      <w:r w:rsidRPr="00781942">
        <w:rPr>
          <w:rFonts w:ascii="Times New Roman" w:hAnsi="Times New Roman" w:cs="Times New Roman"/>
          <w:sz w:val="24"/>
          <w:szCs w:val="24"/>
        </w:rPr>
        <w:t xml:space="preserve">This day is </w:t>
      </w:r>
      <w:r w:rsidR="00941574">
        <w:rPr>
          <w:rFonts w:ascii="Times New Roman" w:hAnsi="Times New Roman" w:cs="Times New Roman"/>
          <w:sz w:val="24"/>
          <w:szCs w:val="24"/>
        </w:rPr>
        <w:t>8</w:t>
      </w:r>
      <w:r w:rsidR="00112322">
        <w:rPr>
          <w:rFonts w:ascii="Times New Roman" w:hAnsi="Times New Roman" w:cs="Times New Roman"/>
          <w:sz w:val="24"/>
          <w:szCs w:val="24"/>
        </w:rPr>
        <w:t>3</w:t>
      </w:r>
      <w:r w:rsidR="00941574" w:rsidRPr="00781942">
        <w:rPr>
          <w:rFonts w:ascii="Times New Roman" w:hAnsi="Times New Roman" w:cs="Times New Roman"/>
          <w:sz w:val="24"/>
          <w:szCs w:val="24"/>
        </w:rPr>
        <w:t xml:space="preserve"> </w:t>
      </w:r>
      <w:r w:rsidRPr="00781942">
        <w:rPr>
          <w:rFonts w:ascii="Times New Roman" w:hAnsi="Times New Roman" w:cs="Times New Roman"/>
          <w:sz w:val="24"/>
          <w:szCs w:val="24"/>
        </w:rPr>
        <w:t xml:space="preserve">days earlier than </w:t>
      </w:r>
      <w:r w:rsidR="00AE7004">
        <w:rPr>
          <w:rFonts w:ascii="Times New Roman" w:hAnsi="Times New Roman" w:cs="Times New Roman"/>
          <w:sz w:val="24"/>
          <w:szCs w:val="24"/>
        </w:rPr>
        <w:t xml:space="preserve">Thursday, </w:t>
      </w:r>
      <w:r w:rsidR="00CF3F6B">
        <w:rPr>
          <w:rFonts w:ascii="Times New Roman" w:hAnsi="Times New Roman" w:cs="Times New Roman"/>
          <w:sz w:val="24"/>
          <w:szCs w:val="24"/>
        </w:rPr>
        <w:t>December 1</w:t>
      </w:r>
      <w:r w:rsidR="00AE7004">
        <w:rPr>
          <w:rFonts w:ascii="Times New Roman" w:hAnsi="Times New Roman" w:cs="Times New Roman"/>
          <w:sz w:val="24"/>
          <w:szCs w:val="24"/>
        </w:rPr>
        <w:t>5</w:t>
      </w:r>
      <w:r w:rsidRPr="00781942">
        <w:rPr>
          <w:rFonts w:ascii="Times New Roman" w:hAnsi="Times New Roman" w:cs="Times New Roman"/>
          <w:sz w:val="24"/>
          <w:szCs w:val="24"/>
        </w:rPr>
        <w:t xml:space="preserve">, </w:t>
      </w:r>
      <w:r w:rsidR="00A074B7">
        <w:rPr>
          <w:rFonts w:ascii="Times New Roman" w:hAnsi="Times New Roman" w:cs="Times New Roman"/>
          <w:sz w:val="24"/>
          <w:szCs w:val="24"/>
        </w:rPr>
        <w:t>2022</w:t>
      </w:r>
      <w:r w:rsidR="00AE7004">
        <w:rPr>
          <w:rFonts w:ascii="Times New Roman" w:hAnsi="Times New Roman" w:cs="Times New Roman"/>
          <w:sz w:val="24"/>
          <w:szCs w:val="24"/>
        </w:rPr>
        <w:t xml:space="preserve">, </w:t>
      </w:r>
      <w:r w:rsidRPr="00781942">
        <w:rPr>
          <w:rFonts w:ascii="Times New Roman" w:hAnsi="Times New Roman" w:cs="Times New Roman"/>
          <w:sz w:val="24"/>
          <w:szCs w:val="24"/>
        </w:rPr>
        <w:t xml:space="preserve">which is the last OM before </w:t>
      </w:r>
      <w:r w:rsidR="0059568C">
        <w:rPr>
          <w:rFonts w:ascii="Times New Roman" w:hAnsi="Times New Roman" w:cs="Times New Roman"/>
          <w:sz w:val="24"/>
          <w:szCs w:val="24"/>
        </w:rPr>
        <w:t>January 1, 202</w:t>
      </w:r>
      <w:r w:rsidR="00941574">
        <w:rPr>
          <w:rFonts w:ascii="Times New Roman" w:hAnsi="Times New Roman" w:cs="Times New Roman"/>
          <w:sz w:val="24"/>
          <w:szCs w:val="24"/>
        </w:rPr>
        <w:t>3</w:t>
      </w:r>
      <w:r w:rsidRPr="00781942">
        <w:rPr>
          <w:rFonts w:ascii="Times New Roman" w:hAnsi="Times New Roman" w:cs="Times New Roman"/>
          <w:sz w:val="24"/>
          <w:szCs w:val="24"/>
        </w:rPr>
        <w:t>.</w:t>
      </w:r>
      <w:r w:rsidR="00AE7004">
        <w:rPr>
          <w:rFonts w:ascii="Times New Roman" w:hAnsi="Times New Roman" w:cs="Times New Roman"/>
          <w:sz w:val="24"/>
          <w:szCs w:val="24"/>
        </w:rPr>
        <w:t xml:space="preserve"> </w:t>
      </w:r>
    </w:p>
    <w:p w14:paraId="48C430DA" w14:textId="134059CF" w:rsidR="00781942" w:rsidRDefault="00781942" w:rsidP="00B675C3">
      <w:pPr>
        <w:rPr>
          <w:rFonts w:ascii="Times New Roman" w:hAnsi="Times New Roman" w:cs="Times New Roman"/>
          <w:sz w:val="24"/>
          <w:szCs w:val="24"/>
        </w:rPr>
      </w:pPr>
    </w:p>
    <w:p w14:paraId="26C20FB3" w14:textId="77777777" w:rsidR="00CC1444" w:rsidRDefault="00CC1444" w:rsidP="00B675C3">
      <w:pPr>
        <w:rPr>
          <w:rFonts w:ascii="Times New Roman" w:hAnsi="Times New Roman" w:cs="Times New Roman"/>
          <w:sz w:val="24"/>
          <w:szCs w:val="24"/>
        </w:rPr>
      </w:pPr>
    </w:p>
    <w:p w14:paraId="56E7F293" w14:textId="3A20B158" w:rsidR="00CC1444" w:rsidRDefault="00CC1444" w:rsidP="00B675C3">
      <w:pPr>
        <w:rPr>
          <w:rFonts w:ascii="Times New Roman" w:hAnsi="Times New Roman" w:cs="Times New Roman"/>
          <w:sz w:val="24"/>
          <w:szCs w:val="24"/>
        </w:rPr>
      </w:pPr>
      <w:r>
        <w:rPr>
          <w:rFonts w:ascii="Times New Roman" w:hAnsi="Times New Roman" w:cs="Times New Roman"/>
          <w:sz w:val="24"/>
          <w:szCs w:val="24"/>
        </w:rPr>
        <w:lastRenderedPageBreak/>
        <w:tab/>
        <w:t>EPE requests that the above procedural schedule be adopted for this proceeding.</w:t>
      </w:r>
    </w:p>
    <w:p w14:paraId="059CF9BA" w14:textId="77777777" w:rsidR="00CC1444" w:rsidRDefault="00CC1444" w:rsidP="00CC1444">
      <w:pPr>
        <w:autoSpaceDE w:val="0"/>
        <w:autoSpaceDN w:val="0"/>
        <w:adjustRightInd w:val="0"/>
        <w:spacing w:after="0" w:line="240" w:lineRule="auto"/>
        <w:ind w:left="3600"/>
        <w:rPr>
          <w:rFonts w:ascii="TimesNewRomanPSMT" w:hAnsi="TimesNewRomanPSMT" w:cs="TimesNewRomanPSMT"/>
          <w:color w:val="000000"/>
          <w:sz w:val="24"/>
          <w:szCs w:val="24"/>
        </w:rPr>
      </w:pPr>
    </w:p>
    <w:p w14:paraId="1181A83C" w14:textId="77777777" w:rsidR="00CC1444" w:rsidRDefault="00CC1444" w:rsidP="00CC1444">
      <w:pPr>
        <w:autoSpaceDE w:val="0"/>
        <w:autoSpaceDN w:val="0"/>
        <w:adjustRightInd w:val="0"/>
        <w:spacing w:after="0" w:line="240" w:lineRule="auto"/>
        <w:ind w:left="3600"/>
        <w:rPr>
          <w:rFonts w:ascii="TimesNewRomanPSMT" w:hAnsi="TimesNewRomanPSMT" w:cs="TimesNewRomanPSMT"/>
          <w:color w:val="000000"/>
          <w:sz w:val="24"/>
          <w:szCs w:val="24"/>
        </w:rPr>
      </w:pPr>
    </w:p>
    <w:p w14:paraId="08F0627A" w14:textId="722506C5" w:rsidR="00CC1444" w:rsidRDefault="00CC1444" w:rsidP="00CC1444">
      <w:pPr>
        <w:autoSpaceDE w:val="0"/>
        <w:autoSpaceDN w:val="0"/>
        <w:adjustRightInd w:val="0"/>
        <w:spacing w:after="0" w:line="240" w:lineRule="auto"/>
        <w:ind w:left="3600"/>
        <w:rPr>
          <w:rFonts w:ascii="TimesNewRomanPSMT" w:hAnsi="TimesNewRomanPSMT" w:cs="TimesNewRomanPSMT"/>
          <w:color w:val="000000"/>
          <w:sz w:val="24"/>
          <w:szCs w:val="24"/>
        </w:rPr>
      </w:pPr>
      <w:r>
        <w:rPr>
          <w:rFonts w:ascii="TimesNewRomanPSMT" w:hAnsi="TimesNewRomanPSMT" w:cs="TimesNewRomanPSMT"/>
          <w:color w:val="000000"/>
          <w:sz w:val="24"/>
          <w:szCs w:val="24"/>
        </w:rPr>
        <w:t>Respectfully submitted,</w:t>
      </w:r>
    </w:p>
    <w:p w14:paraId="08FE902E" w14:textId="77777777" w:rsidR="00CC1444" w:rsidRDefault="00CC1444" w:rsidP="00CC1444">
      <w:pPr>
        <w:autoSpaceDE w:val="0"/>
        <w:autoSpaceDN w:val="0"/>
        <w:adjustRightInd w:val="0"/>
        <w:spacing w:after="0" w:line="240" w:lineRule="auto"/>
        <w:ind w:left="3600"/>
        <w:rPr>
          <w:rFonts w:ascii="TimesNewRomanPSMT" w:hAnsi="TimesNewRomanPSMT" w:cs="TimesNewRomanPSMT"/>
          <w:color w:val="000000"/>
          <w:sz w:val="24"/>
          <w:szCs w:val="24"/>
        </w:rPr>
      </w:pPr>
      <w:r>
        <w:rPr>
          <w:rFonts w:ascii="TimesNewRomanPSMT" w:hAnsi="TimesNewRomanPSMT" w:cs="TimesNewRomanPSMT"/>
          <w:color w:val="000000"/>
          <w:sz w:val="24"/>
          <w:szCs w:val="24"/>
        </w:rPr>
        <w:t>Rosanna Alhakeem</w:t>
      </w:r>
    </w:p>
    <w:p w14:paraId="28EDEE7B" w14:textId="77777777" w:rsidR="00CC1444" w:rsidRDefault="00CC1444" w:rsidP="00CC1444">
      <w:pPr>
        <w:autoSpaceDE w:val="0"/>
        <w:autoSpaceDN w:val="0"/>
        <w:adjustRightInd w:val="0"/>
        <w:spacing w:after="0" w:line="240" w:lineRule="auto"/>
        <w:ind w:left="3600"/>
        <w:rPr>
          <w:rFonts w:ascii="TimesNewRomanPSMT" w:hAnsi="TimesNewRomanPSMT" w:cs="TimesNewRomanPSMT"/>
          <w:color w:val="000000"/>
          <w:sz w:val="24"/>
          <w:szCs w:val="24"/>
        </w:rPr>
      </w:pPr>
      <w:r>
        <w:rPr>
          <w:rFonts w:ascii="TimesNewRomanPSMT" w:hAnsi="TimesNewRomanPSMT" w:cs="TimesNewRomanPSMT"/>
          <w:color w:val="000000"/>
          <w:sz w:val="24"/>
          <w:szCs w:val="24"/>
        </w:rPr>
        <w:t xml:space="preserve">State </w:t>
      </w:r>
      <w:proofErr w:type="gramStart"/>
      <w:r>
        <w:rPr>
          <w:rFonts w:ascii="TimesNewRomanPSMT" w:hAnsi="TimesNewRomanPSMT" w:cs="TimesNewRomanPSMT"/>
          <w:color w:val="000000"/>
          <w:sz w:val="24"/>
          <w:szCs w:val="24"/>
        </w:rPr>
        <w:t>Bar</w:t>
      </w:r>
      <w:proofErr w:type="gramEnd"/>
      <w:r>
        <w:rPr>
          <w:rFonts w:ascii="TimesNewRomanPSMT" w:hAnsi="TimesNewRomanPSMT" w:cs="TimesNewRomanPSMT"/>
          <w:color w:val="000000"/>
          <w:sz w:val="24"/>
          <w:szCs w:val="24"/>
        </w:rPr>
        <w:t xml:space="preserve"> No. 24097285</w:t>
      </w:r>
    </w:p>
    <w:p w14:paraId="4AE2C03F" w14:textId="77777777" w:rsidR="00CC1444" w:rsidRDefault="00CC1444" w:rsidP="00CC1444">
      <w:pPr>
        <w:autoSpaceDE w:val="0"/>
        <w:autoSpaceDN w:val="0"/>
        <w:adjustRightInd w:val="0"/>
        <w:spacing w:after="0" w:line="240" w:lineRule="auto"/>
        <w:ind w:left="3600"/>
        <w:rPr>
          <w:rFonts w:ascii="TimesNewRomanPSMT" w:hAnsi="TimesNewRomanPSMT" w:cs="TimesNewRomanPSMT"/>
          <w:color w:val="000000"/>
          <w:sz w:val="24"/>
          <w:szCs w:val="24"/>
        </w:rPr>
      </w:pPr>
      <w:r>
        <w:rPr>
          <w:rFonts w:ascii="TimesNewRomanPSMT" w:hAnsi="TimesNewRomanPSMT" w:cs="TimesNewRomanPSMT"/>
          <w:color w:val="000000"/>
          <w:sz w:val="24"/>
          <w:szCs w:val="24"/>
        </w:rPr>
        <w:t>Attorney</w:t>
      </w:r>
    </w:p>
    <w:p w14:paraId="77F60960" w14:textId="77777777" w:rsidR="00CC1444" w:rsidRDefault="00CC1444" w:rsidP="00CC1444">
      <w:pPr>
        <w:autoSpaceDE w:val="0"/>
        <w:autoSpaceDN w:val="0"/>
        <w:adjustRightInd w:val="0"/>
        <w:spacing w:after="0" w:line="240" w:lineRule="auto"/>
        <w:ind w:left="3600"/>
        <w:rPr>
          <w:rFonts w:ascii="TimesNewRomanPSMT" w:hAnsi="TimesNewRomanPSMT" w:cs="TimesNewRomanPSMT"/>
          <w:color w:val="0000FF"/>
          <w:sz w:val="24"/>
          <w:szCs w:val="24"/>
        </w:rPr>
      </w:pPr>
      <w:r>
        <w:rPr>
          <w:rFonts w:ascii="TimesNewRomanPSMT" w:hAnsi="TimesNewRomanPSMT" w:cs="TimesNewRomanPSMT"/>
          <w:color w:val="0000FF"/>
          <w:sz w:val="24"/>
          <w:szCs w:val="24"/>
        </w:rPr>
        <w:t>rosanna.alhakeem@epelectric.com</w:t>
      </w:r>
    </w:p>
    <w:p w14:paraId="34D29592" w14:textId="77777777" w:rsidR="00CC1444" w:rsidRDefault="00CC1444" w:rsidP="00CC1444">
      <w:pPr>
        <w:autoSpaceDE w:val="0"/>
        <w:autoSpaceDN w:val="0"/>
        <w:adjustRightInd w:val="0"/>
        <w:spacing w:after="0" w:line="240" w:lineRule="auto"/>
        <w:ind w:left="3600"/>
        <w:rPr>
          <w:rFonts w:ascii="TimesNewRomanPSMT" w:hAnsi="TimesNewRomanPSMT" w:cs="TimesNewRomanPSMT"/>
          <w:color w:val="000000"/>
          <w:sz w:val="24"/>
          <w:szCs w:val="24"/>
        </w:rPr>
      </w:pPr>
      <w:r>
        <w:rPr>
          <w:rFonts w:ascii="TimesNewRomanPSMT" w:hAnsi="TimesNewRomanPSMT" w:cs="TimesNewRomanPSMT"/>
          <w:color w:val="000000"/>
          <w:sz w:val="24"/>
          <w:szCs w:val="24"/>
        </w:rPr>
        <w:t>El Paso Electric Company</w:t>
      </w:r>
    </w:p>
    <w:p w14:paraId="0DC0D8E2" w14:textId="77777777" w:rsidR="00CC1444" w:rsidRDefault="00CC1444" w:rsidP="00CC1444">
      <w:pPr>
        <w:autoSpaceDE w:val="0"/>
        <w:autoSpaceDN w:val="0"/>
        <w:adjustRightInd w:val="0"/>
        <w:spacing w:after="0" w:line="240" w:lineRule="auto"/>
        <w:ind w:left="3600"/>
        <w:rPr>
          <w:rFonts w:ascii="TimesNewRomanPSMT" w:hAnsi="TimesNewRomanPSMT" w:cs="TimesNewRomanPSMT"/>
          <w:color w:val="000000"/>
          <w:sz w:val="24"/>
          <w:szCs w:val="24"/>
        </w:rPr>
      </w:pPr>
      <w:r>
        <w:rPr>
          <w:rFonts w:ascii="TimesNewRomanPSMT" w:hAnsi="TimesNewRomanPSMT" w:cs="TimesNewRomanPSMT"/>
          <w:color w:val="000000"/>
          <w:sz w:val="24"/>
          <w:szCs w:val="24"/>
        </w:rPr>
        <w:t>P.O. Box 982</w:t>
      </w:r>
    </w:p>
    <w:p w14:paraId="3A4D1D95" w14:textId="77777777" w:rsidR="00CC1444" w:rsidRDefault="00CC1444" w:rsidP="00CC1444">
      <w:pPr>
        <w:autoSpaceDE w:val="0"/>
        <w:autoSpaceDN w:val="0"/>
        <w:adjustRightInd w:val="0"/>
        <w:spacing w:after="0" w:line="240" w:lineRule="auto"/>
        <w:ind w:left="3600"/>
        <w:rPr>
          <w:rFonts w:ascii="TimesNewRomanPSMT" w:hAnsi="TimesNewRomanPSMT" w:cs="TimesNewRomanPSMT"/>
          <w:color w:val="000000"/>
          <w:sz w:val="24"/>
          <w:szCs w:val="24"/>
        </w:rPr>
      </w:pPr>
      <w:r>
        <w:rPr>
          <w:rFonts w:ascii="TimesNewRomanPSMT" w:hAnsi="TimesNewRomanPSMT" w:cs="TimesNewRomanPSMT"/>
          <w:color w:val="000000"/>
          <w:sz w:val="24"/>
          <w:szCs w:val="24"/>
        </w:rPr>
        <w:t>El Paso, Texas 79960</w:t>
      </w:r>
    </w:p>
    <w:p w14:paraId="3B74C1E8" w14:textId="77777777" w:rsidR="00CC1444" w:rsidRDefault="00CC1444" w:rsidP="00CC1444">
      <w:pPr>
        <w:autoSpaceDE w:val="0"/>
        <w:autoSpaceDN w:val="0"/>
        <w:adjustRightInd w:val="0"/>
        <w:spacing w:after="0" w:line="240" w:lineRule="auto"/>
        <w:ind w:left="3600"/>
        <w:rPr>
          <w:rFonts w:ascii="TimesNewRomanPSMT" w:hAnsi="TimesNewRomanPSMT" w:cs="TimesNewRomanPSMT"/>
          <w:color w:val="000000"/>
          <w:sz w:val="24"/>
          <w:szCs w:val="24"/>
        </w:rPr>
      </w:pPr>
      <w:r>
        <w:rPr>
          <w:rFonts w:ascii="TimesNewRomanPSMT" w:hAnsi="TimesNewRomanPSMT" w:cs="TimesNewRomanPSMT"/>
          <w:color w:val="000000"/>
          <w:sz w:val="24"/>
          <w:szCs w:val="24"/>
        </w:rPr>
        <w:t>Telephone: (915) 521-4664</w:t>
      </w:r>
    </w:p>
    <w:p w14:paraId="093FC6E3" w14:textId="77777777" w:rsidR="00CC1444" w:rsidRDefault="00CC1444" w:rsidP="00CC1444">
      <w:pPr>
        <w:autoSpaceDE w:val="0"/>
        <w:autoSpaceDN w:val="0"/>
        <w:adjustRightInd w:val="0"/>
        <w:spacing w:after="0" w:line="240" w:lineRule="auto"/>
        <w:ind w:left="3600"/>
        <w:rPr>
          <w:rFonts w:ascii="TimesNewRomanPSMT" w:hAnsi="TimesNewRomanPSMT" w:cs="TimesNewRomanPSMT"/>
          <w:color w:val="000000"/>
          <w:sz w:val="24"/>
          <w:szCs w:val="24"/>
        </w:rPr>
      </w:pPr>
      <w:r>
        <w:rPr>
          <w:rFonts w:ascii="TimesNewRomanPSMT" w:hAnsi="TimesNewRomanPSMT" w:cs="TimesNewRomanPSMT"/>
          <w:color w:val="000000"/>
          <w:sz w:val="24"/>
          <w:szCs w:val="24"/>
        </w:rPr>
        <w:t>Bret J. Slocum</w:t>
      </w:r>
    </w:p>
    <w:p w14:paraId="6EBDB1A0" w14:textId="77777777" w:rsidR="00CC1444" w:rsidRDefault="00CC1444" w:rsidP="00CC1444">
      <w:pPr>
        <w:autoSpaceDE w:val="0"/>
        <w:autoSpaceDN w:val="0"/>
        <w:adjustRightInd w:val="0"/>
        <w:spacing w:after="0" w:line="240" w:lineRule="auto"/>
        <w:ind w:left="3600"/>
        <w:rPr>
          <w:rFonts w:ascii="TimesNewRomanPSMT" w:hAnsi="TimesNewRomanPSMT" w:cs="TimesNewRomanPSMT"/>
          <w:color w:val="000000"/>
          <w:sz w:val="24"/>
          <w:szCs w:val="24"/>
        </w:rPr>
      </w:pPr>
      <w:r>
        <w:rPr>
          <w:rFonts w:ascii="TimesNewRomanPSMT" w:hAnsi="TimesNewRomanPSMT" w:cs="TimesNewRomanPSMT"/>
          <w:color w:val="000000"/>
          <w:sz w:val="24"/>
          <w:szCs w:val="24"/>
        </w:rPr>
        <w:t xml:space="preserve">State </w:t>
      </w:r>
      <w:proofErr w:type="gramStart"/>
      <w:r>
        <w:rPr>
          <w:rFonts w:ascii="TimesNewRomanPSMT" w:hAnsi="TimesNewRomanPSMT" w:cs="TimesNewRomanPSMT"/>
          <w:color w:val="000000"/>
          <w:sz w:val="24"/>
          <w:szCs w:val="24"/>
        </w:rPr>
        <w:t>Bar</w:t>
      </w:r>
      <w:proofErr w:type="gramEnd"/>
      <w:r>
        <w:rPr>
          <w:rFonts w:ascii="TimesNewRomanPSMT" w:hAnsi="TimesNewRomanPSMT" w:cs="TimesNewRomanPSMT"/>
          <w:color w:val="000000"/>
          <w:sz w:val="24"/>
          <w:szCs w:val="24"/>
        </w:rPr>
        <w:t xml:space="preserve"> No. 18508200</w:t>
      </w:r>
    </w:p>
    <w:p w14:paraId="7E544C0B" w14:textId="77777777" w:rsidR="00CC1444" w:rsidRDefault="00CC1444" w:rsidP="00CC1444">
      <w:pPr>
        <w:autoSpaceDE w:val="0"/>
        <w:autoSpaceDN w:val="0"/>
        <w:adjustRightInd w:val="0"/>
        <w:spacing w:after="0" w:line="240" w:lineRule="auto"/>
        <w:ind w:left="3600"/>
        <w:rPr>
          <w:rFonts w:ascii="TimesNewRomanPSMT" w:hAnsi="TimesNewRomanPSMT" w:cs="TimesNewRomanPSMT"/>
          <w:color w:val="000000"/>
          <w:sz w:val="24"/>
          <w:szCs w:val="24"/>
        </w:rPr>
      </w:pPr>
      <w:r>
        <w:rPr>
          <w:rFonts w:ascii="TimesNewRomanPSMT" w:hAnsi="TimesNewRomanPSMT" w:cs="TimesNewRomanPSMT"/>
          <w:color w:val="000000"/>
          <w:sz w:val="24"/>
          <w:szCs w:val="24"/>
        </w:rPr>
        <w:t>bslocum@dwmrlaw.com</w:t>
      </w:r>
    </w:p>
    <w:p w14:paraId="02F64B32" w14:textId="77777777" w:rsidR="00CC1444" w:rsidRDefault="00CC1444" w:rsidP="00CC1444">
      <w:pPr>
        <w:autoSpaceDE w:val="0"/>
        <w:autoSpaceDN w:val="0"/>
        <w:adjustRightInd w:val="0"/>
        <w:spacing w:after="0" w:line="240" w:lineRule="auto"/>
        <w:ind w:left="3600"/>
        <w:rPr>
          <w:rFonts w:ascii="TimesNewRomanPSMT" w:hAnsi="TimesNewRomanPSMT" w:cs="TimesNewRomanPSMT"/>
          <w:color w:val="000000"/>
          <w:sz w:val="24"/>
          <w:szCs w:val="24"/>
        </w:rPr>
      </w:pPr>
      <w:r>
        <w:rPr>
          <w:rFonts w:ascii="TimesNewRomanPSMT" w:hAnsi="TimesNewRomanPSMT" w:cs="TimesNewRomanPSMT"/>
          <w:color w:val="000000"/>
          <w:sz w:val="24"/>
          <w:szCs w:val="24"/>
        </w:rPr>
        <w:t>Duggins Wren Mann &amp; Romero, LLP</w:t>
      </w:r>
    </w:p>
    <w:p w14:paraId="3DAF60C1" w14:textId="77777777" w:rsidR="00CC1444" w:rsidRDefault="00CC1444" w:rsidP="00CC1444">
      <w:pPr>
        <w:autoSpaceDE w:val="0"/>
        <w:autoSpaceDN w:val="0"/>
        <w:adjustRightInd w:val="0"/>
        <w:spacing w:after="0" w:line="240" w:lineRule="auto"/>
        <w:ind w:left="3600"/>
        <w:rPr>
          <w:rFonts w:ascii="TimesNewRomanPSMT" w:hAnsi="TimesNewRomanPSMT" w:cs="TimesNewRomanPSMT"/>
          <w:color w:val="000000"/>
          <w:sz w:val="24"/>
          <w:szCs w:val="24"/>
        </w:rPr>
      </w:pPr>
      <w:r>
        <w:rPr>
          <w:rFonts w:ascii="TimesNewRomanPSMT" w:hAnsi="TimesNewRomanPSMT" w:cs="TimesNewRomanPSMT"/>
          <w:color w:val="000000"/>
          <w:sz w:val="24"/>
          <w:szCs w:val="24"/>
        </w:rPr>
        <w:t>P.O. Box 1149</w:t>
      </w:r>
    </w:p>
    <w:p w14:paraId="0C1FB0AC" w14:textId="77777777" w:rsidR="00CC1444" w:rsidRDefault="00CC1444" w:rsidP="00CC1444">
      <w:pPr>
        <w:autoSpaceDE w:val="0"/>
        <w:autoSpaceDN w:val="0"/>
        <w:adjustRightInd w:val="0"/>
        <w:spacing w:after="0" w:line="240" w:lineRule="auto"/>
        <w:ind w:left="3600"/>
        <w:rPr>
          <w:rFonts w:ascii="TimesNewRomanPSMT" w:hAnsi="TimesNewRomanPSMT" w:cs="TimesNewRomanPSMT"/>
          <w:color w:val="000000"/>
          <w:sz w:val="24"/>
          <w:szCs w:val="24"/>
        </w:rPr>
      </w:pPr>
      <w:r>
        <w:rPr>
          <w:rFonts w:ascii="TimesNewRomanPSMT" w:hAnsi="TimesNewRomanPSMT" w:cs="TimesNewRomanPSMT"/>
          <w:color w:val="000000"/>
          <w:sz w:val="24"/>
          <w:szCs w:val="24"/>
        </w:rPr>
        <w:t>Austin, Texas 78767</w:t>
      </w:r>
    </w:p>
    <w:p w14:paraId="36C977D3" w14:textId="77777777" w:rsidR="00CC1444" w:rsidRDefault="00CC1444" w:rsidP="00CC1444">
      <w:pPr>
        <w:autoSpaceDE w:val="0"/>
        <w:autoSpaceDN w:val="0"/>
        <w:adjustRightInd w:val="0"/>
        <w:spacing w:after="0" w:line="240" w:lineRule="auto"/>
        <w:ind w:left="3600"/>
        <w:rPr>
          <w:rFonts w:ascii="TimesNewRomanPSMT" w:hAnsi="TimesNewRomanPSMT" w:cs="TimesNewRomanPSMT"/>
          <w:color w:val="000000"/>
          <w:sz w:val="24"/>
          <w:szCs w:val="24"/>
        </w:rPr>
      </w:pPr>
      <w:r>
        <w:rPr>
          <w:rFonts w:ascii="TimesNewRomanPSMT" w:hAnsi="TimesNewRomanPSMT" w:cs="TimesNewRomanPSMT"/>
          <w:color w:val="000000"/>
          <w:sz w:val="24"/>
          <w:szCs w:val="24"/>
        </w:rPr>
        <w:t>(512) 744-9300</w:t>
      </w:r>
    </w:p>
    <w:p w14:paraId="6A069C1D" w14:textId="0C048C06" w:rsidR="00CC1444" w:rsidRDefault="00CC1444" w:rsidP="00CC1444">
      <w:pPr>
        <w:autoSpaceDE w:val="0"/>
        <w:autoSpaceDN w:val="0"/>
        <w:adjustRightInd w:val="0"/>
        <w:spacing w:after="0" w:line="240" w:lineRule="auto"/>
        <w:ind w:left="3600"/>
        <w:rPr>
          <w:rFonts w:ascii="TimesNewRomanPSMT" w:hAnsi="TimesNewRomanPSMT" w:cs="TimesNewRomanPSMT"/>
          <w:color w:val="000000"/>
          <w:sz w:val="24"/>
          <w:szCs w:val="24"/>
        </w:rPr>
      </w:pPr>
      <w:r>
        <w:rPr>
          <w:rFonts w:ascii="TimesNewRomanPSMT" w:hAnsi="TimesNewRomanPSMT" w:cs="TimesNewRomanPSMT"/>
          <w:color w:val="000000"/>
          <w:sz w:val="24"/>
          <w:szCs w:val="24"/>
        </w:rPr>
        <w:t>(512) 744-9399 (fax)</w:t>
      </w:r>
    </w:p>
    <w:p w14:paraId="257C6C71" w14:textId="0B212083" w:rsidR="00226AEE" w:rsidRDefault="005D73AD" w:rsidP="00CC1444">
      <w:pPr>
        <w:autoSpaceDE w:val="0"/>
        <w:autoSpaceDN w:val="0"/>
        <w:adjustRightInd w:val="0"/>
        <w:spacing w:after="0" w:line="240" w:lineRule="auto"/>
        <w:ind w:left="3600"/>
        <w:rPr>
          <w:rFonts w:ascii="TimesNewRomanPSMT" w:hAnsi="TimesNewRomanPSMT" w:cs="TimesNewRomanPSMT"/>
          <w:color w:val="000000"/>
          <w:sz w:val="24"/>
          <w:szCs w:val="24"/>
        </w:rPr>
      </w:pPr>
      <w:r>
        <w:rPr>
          <w:rFonts w:ascii="TimesNewRomanPSMT" w:hAnsi="TimesNewRomanPSMT" w:cs="TimesNewRomanPSMT"/>
          <w:noProof/>
          <w:color w:val="000000"/>
          <w:sz w:val="24"/>
          <w:szCs w:val="24"/>
        </w:rPr>
        <w:drawing>
          <wp:anchor distT="0" distB="0" distL="114300" distR="114300" simplePos="0" relativeHeight="251658240" behindDoc="1" locked="0" layoutInCell="1" allowOverlap="1" wp14:anchorId="0D6A4A44" wp14:editId="76978AC8">
            <wp:simplePos x="0" y="0"/>
            <wp:positionH relativeFrom="column">
              <wp:posOffset>2242457</wp:posOffset>
            </wp:positionH>
            <wp:positionV relativeFrom="paragraph">
              <wp:posOffset>146140</wp:posOffset>
            </wp:positionV>
            <wp:extent cx="2609215" cy="570865"/>
            <wp:effectExtent l="0" t="0" r="635" b="635"/>
            <wp:wrapNone/>
            <wp:docPr id="1" name="Picture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2609215" cy="570865"/>
                    </a:xfrm>
                    <a:prstGeom prst="rect">
                      <a:avLst/>
                    </a:prstGeom>
                  </pic:spPr>
                </pic:pic>
              </a:graphicData>
            </a:graphic>
            <wp14:sizeRelH relativeFrom="page">
              <wp14:pctWidth>0</wp14:pctWidth>
            </wp14:sizeRelH>
            <wp14:sizeRelV relativeFrom="page">
              <wp14:pctHeight>0</wp14:pctHeight>
            </wp14:sizeRelV>
          </wp:anchor>
        </w:drawing>
      </w:r>
    </w:p>
    <w:p w14:paraId="3BED153B" w14:textId="150C1227" w:rsidR="00226AEE" w:rsidRDefault="00226AEE" w:rsidP="00CC1444">
      <w:pPr>
        <w:autoSpaceDE w:val="0"/>
        <w:autoSpaceDN w:val="0"/>
        <w:adjustRightInd w:val="0"/>
        <w:spacing w:after="0" w:line="240" w:lineRule="auto"/>
        <w:ind w:left="3600"/>
        <w:rPr>
          <w:rFonts w:ascii="TimesNewRomanPSMT" w:hAnsi="TimesNewRomanPSMT" w:cs="TimesNewRomanPSMT"/>
          <w:color w:val="000000"/>
          <w:sz w:val="24"/>
          <w:szCs w:val="24"/>
        </w:rPr>
      </w:pPr>
    </w:p>
    <w:p w14:paraId="1A9FE2CC" w14:textId="3CAFE75F" w:rsidR="00CC1444" w:rsidRDefault="00CC1444" w:rsidP="00CC1444">
      <w:pPr>
        <w:autoSpaceDE w:val="0"/>
        <w:autoSpaceDN w:val="0"/>
        <w:adjustRightInd w:val="0"/>
        <w:spacing w:after="0" w:line="240" w:lineRule="auto"/>
        <w:ind w:left="3600"/>
        <w:rPr>
          <w:rFonts w:ascii="TimesNewRomanPSMT" w:hAnsi="TimesNewRomanPSMT" w:cs="TimesNewRomanPSMT"/>
          <w:color w:val="000000"/>
          <w:sz w:val="24"/>
          <w:szCs w:val="24"/>
        </w:rPr>
      </w:pPr>
      <w:r>
        <w:rPr>
          <w:rFonts w:ascii="TimesNewRomanPSMT" w:hAnsi="TimesNewRomanPSMT" w:cs="TimesNewRomanPSMT"/>
          <w:color w:val="000000"/>
          <w:sz w:val="24"/>
          <w:szCs w:val="24"/>
        </w:rPr>
        <w:t>______________________________</w:t>
      </w:r>
    </w:p>
    <w:p w14:paraId="02CC72EC" w14:textId="6BFE7112" w:rsidR="00CC1444" w:rsidRDefault="00CC1444" w:rsidP="00CC1444">
      <w:pPr>
        <w:autoSpaceDE w:val="0"/>
        <w:autoSpaceDN w:val="0"/>
        <w:adjustRightInd w:val="0"/>
        <w:spacing w:after="0" w:line="240" w:lineRule="auto"/>
        <w:ind w:left="3600"/>
        <w:rPr>
          <w:rFonts w:ascii="TimesNewRomanPSMT" w:hAnsi="TimesNewRomanPSMT" w:cs="TimesNewRomanPSMT"/>
          <w:color w:val="000000"/>
          <w:sz w:val="24"/>
          <w:szCs w:val="24"/>
        </w:rPr>
      </w:pPr>
      <w:r>
        <w:rPr>
          <w:rFonts w:ascii="TimesNewRomanPSMT" w:hAnsi="TimesNewRomanPSMT" w:cs="TimesNewRomanPSMT"/>
          <w:color w:val="000000"/>
          <w:sz w:val="24"/>
          <w:szCs w:val="24"/>
        </w:rPr>
        <w:t>Bret J. Slocum</w:t>
      </w:r>
    </w:p>
    <w:p w14:paraId="1B44B5A1" w14:textId="77777777" w:rsidR="005D73AD" w:rsidRDefault="005D73AD" w:rsidP="00CC1444">
      <w:pPr>
        <w:autoSpaceDE w:val="0"/>
        <w:autoSpaceDN w:val="0"/>
        <w:adjustRightInd w:val="0"/>
        <w:spacing w:after="0" w:line="240" w:lineRule="auto"/>
        <w:ind w:left="3600"/>
        <w:rPr>
          <w:rFonts w:ascii="TimesNewRomanPSMT" w:hAnsi="TimesNewRomanPSMT" w:cs="TimesNewRomanPSMT"/>
          <w:color w:val="000000"/>
          <w:sz w:val="24"/>
          <w:szCs w:val="24"/>
        </w:rPr>
      </w:pPr>
    </w:p>
    <w:p w14:paraId="78616DCB" w14:textId="77777777" w:rsidR="00CC1444" w:rsidRDefault="00CC1444" w:rsidP="00CC1444">
      <w:pPr>
        <w:autoSpaceDE w:val="0"/>
        <w:autoSpaceDN w:val="0"/>
        <w:adjustRightInd w:val="0"/>
        <w:spacing w:after="0" w:line="240" w:lineRule="auto"/>
        <w:ind w:left="360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ATTORNEYS FOR</w:t>
      </w:r>
    </w:p>
    <w:p w14:paraId="4CBE0F71" w14:textId="77777777" w:rsidR="00CC1444" w:rsidRDefault="00CC1444" w:rsidP="00CC1444">
      <w:pPr>
        <w:autoSpaceDE w:val="0"/>
        <w:autoSpaceDN w:val="0"/>
        <w:adjustRightInd w:val="0"/>
        <w:spacing w:after="0" w:line="240" w:lineRule="auto"/>
        <w:ind w:left="360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EL PASO ELECTRIC COMPANY</w:t>
      </w:r>
    </w:p>
    <w:p w14:paraId="2AA16A33" w14:textId="13DD87D7" w:rsidR="00CC1444" w:rsidRDefault="00CC1444" w:rsidP="00CC1444">
      <w:pPr>
        <w:autoSpaceDE w:val="0"/>
        <w:autoSpaceDN w:val="0"/>
        <w:adjustRightInd w:val="0"/>
        <w:spacing w:after="0" w:line="240" w:lineRule="auto"/>
        <w:ind w:left="3600"/>
        <w:rPr>
          <w:rFonts w:ascii="Arial" w:hAnsi="Arial" w:cs="Arial"/>
          <w:color w:val="000000"/>
          <w:sz w:val="24"/>
          <w:szCs w:val="24"/>
        </w:rPr>
      </w:pPr>
    </w:p>
    <w:p w14:paraId="34B0FBC1" w14:textId="04B6DAE2" w:rsidR="00CC1444" w:rsidRDefault="00CC1444" w:rsidP="00CC1444">
      <w:pPr>
        <w:autoSpaceDE w:val="0"/>
        <w:autoSpaceDN w:val="0"/>
        <w:adjustRightInd w:val="0"/>
        <w:spacing w:after="0" w:line="240" w:lineRule="auto"/>
        <w:ind w:left="3600"/>
        <w:rPr>
          <w:rFonts w:ascii="Arial" w:hAnsi="Arial" w:cs="Arial"/>
          <w:color w:val="000000"/>
          <w:sz w:val="24"/>
          <w:szCs w:val="24"/>
        </w:rPr>
      </w:pPr>
    </w:p>
    <w:p w14:paraId="75F7B351" w14:textId="3AA71280" w:rsidR="00CC1444" w:rsidRDefault="00CC1444" w:rsidP="00CC1444">
      <w:pPr>
        <w:autoSpaceDE w:val="0"/>
        <w:autoSpaceDN w:val="0"/>
        <w:adjustRightInd w:val="0"/>
        <w:spacing w:after="0" w:line="240" w:lineRule="auto"/>
        <w:ind w:left="3600"/>
        <w:rPr>
          <w:rFonts w:ascii="Arial" w:hAnsi="Arial" w:cs="Arial"/>
          <w:color w:val="000000"/>
          <w:sz w:val="24"/>
          <w:szCs w:val="24"/>
        </w:rPr>
      </w:pPr>
    </w:p>
    <w:p w14:paraId="5E865096" w14:textId="77777777" w:rsidR="00226AEE" w:rsidRPr="005D73AD" w:rsidRDefault="00226AEE" w:rsidP="00226AEE">
      <w:pPr>
        <w:widowControl w:val="0"/>
        <w:autoSpaceDE w:val="0"/>
        <w:autoSpaceDN w:val="0"/>
        <w:adjustRightInd w:val="0"/>
        <w:spacing w:after="0" w:line="240" w:lineRule="auto"/>
        <w:jc w:val="center"/>
        <w:rPr>
          <w:rFonts w:ascii="Times New Roman" w:eastAsia="Times New Roman" w:hAnsi="Times New Roman" w:cs="Times New Roman"/>
          <w:b/>
          <w:sz w:val="24"/>
          <w:szCs w:val="24"/>
          <w:u w:val="single"/>
        </w:rPr>
      </w:pPr>
      <w:r w:rsidRPr="005D73AD">
        <w:rPr>
          <w:rFonts w:ascii="Times New Roman" w:eastAsia="Times New Roman" w:hAnsi="Times New Roman" w:cs="Times New Roman"/>
          <w:b/>
          <w:sz w:val="24"/>
          <w:szCs w:val="24"/>
          <w:u w:val="single"/>
        </w:rPr>
        <w:t>CERTIFICATE OF SERVICE</w:t>
      </w:r>
    </w:p>
    <w:p w14:paraId="61CE7CE8" w14:textId="77777777" w:rsidR="00226AEE" w:rsidRPr="008F6951" w:rsidRDefault="00226AEE" w:rsidP="00226AEE">
      <w:pPr>
        <w:widowControl w:val="0"/>
        <w:autoSpaceDE w:val="0"/>
        <w:autoSpaceDN w:val="0"/>
        <w:adjustRightInd w:val="0"/>
        <w:spacing w:after="0" w:line="240" w:lineRule="auto"/>
        <w:rPr>
          <w:rFonts w:ascii="Times New Roman" w:eastAsia="Times New Roman" w:hAnsi="Times New Roman" w:cs="Times New Roman"/>
          <w:sz w:val="24"/>
          <w:szCs w:val="24"/>
        </w:rPr>
      </w:pPr>
    </w:p>
    <w:p w14:paraId="499AB822" w14:textId="67BEB259" w:rsidR="00226AEE" w:rsidRPr="008F6951" w:rsidRDefault="00226AEE" w:rsidP="00226AEE">
      <w:pPr>
        <w:widowControl w:val="0"/>
        <w:autoSpaceDE w:val="0"/>
        <w:autoSpaceDN w:val="0"/>
        <w:adjustRightInd w:val="0"/>
        <w:spacing w:after="0" w:line="360" w:lineRule="auto"/>
        <w:ind w:firstLine="720"/>
        <w:jc w:val="both"/>
        <w:rPr>
          <w:rFonts w:ascii="Times New Roman" w:eastAsia="Times New Roman" w:hAnsi="Times New Roman" w:cs="Times New Roman"/>
          <w:sz w:val="24"/>
          <w:szCs w:val="24"/>
        </w:rPr>
      </w:pPr>
      <w:r w:rsidRPr="008F6951">
        <w:rPr>
          <w:rFonts w:ascii="Times New Roman" w:eastAsia="Times New Roman" w:hAnsi="Times New Roman" w:cs="Times New Roman"/>
          <w:sz w:val="24"/>
          <w:szCs w:val="24"/>
        </w:rPr>
        <w:t xml:space="preserve">I certify that a true and correct copy of this document was served by facsimile, hand-delivery, overnight delivery, or 1st Class U.S. Mail on all parties of record in this proceeding on </w:t>
      </w:r>
      <w:r>
        <w:rPr>
          <w:rFonts w:ascii="Times New Roman" w:eastAsia="Times New Roman" w:hAnsi="Times New Roman" w:cs="Times New Roman"/>
          <w:sz w:val="24"/>
          <w:szCs w:val="24"/>
        </w:rPr>
        <w:t>May 24, 2022</w:t>
      </w:r>
      <w:r w:rsidRPr="008F6951">
        <w:rPr>
          <w:rFonts w:ascii="Times New Roman" w:eastAsia="Times New Roman" w:hAnsi="Times New Roman" w:cs="Times New Roman"/>
          <w:sz w:val="24"/>
          <w:szCs w:val="24"/>
        </w:rPr>
        <w:t>.</w:t>
      </w:r>
    </w:p>
    <w:p w14:paraId="4F96C0C0" w14:textId="3E51E556" w:rsidR="00226AEE" w:rsidRPr="008F6951" w:rsidRDefault="005D73AD" w:rsidP="00226AEE">
      <w:pPr>
        <w:widowControl w:val="0"/>
        <w:autoSpaceDE w:val="0"/>
        <w:autoSpaceDN w:val="0"/>
        <w:adjustRightInd w:val="0"/>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anchor distT="0" distB="0" distL="114300" distR="114300" simplePos="0" relativeHeight="251659264" behindDoc="1" locked="0" layoutInCell="1" allowOverlap="1" wp14:anchorId="459AF4F2" wp14:editId="48AEDED2">
            <wp:simplePos x="0" y="0"/>
            <wp:positionH relativeFrom="column">
              <wp:posOffset>3532415</wp:posOffset>
            </wp:positionH>
            <wp:positionV relativeFrom="paragraph">
              <wp:posOffset>57150</wp:posOffset>
            </wp:positionV>
            <wp:extent cx="2609215" cy="570865"/>
            <wp:effectExtent l="0" t="0" r="635" b="635"/>
            <wp:wrapNone/>
            <wp:docPr id="2" name="Picture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7">
                      <a:extLst>
                        <a:ext uri="{28A0092B-C50C-407E-A947-70E740481C1C}">
                          <a14:useLocalDpi xmlns:a14="http://schemas.microsoft.com/office/drawing/2010/main" val="0"/>
                        </a:ext>
                      </a:extLst>
                    </a:blip>
                    <a:stretch>
                      <a:fillRect/>
                    </a:stretch>
                  </pic:blipFill>
                  <pic:spPr>
                    <a:xfrm>
                      <a:off x="0" y="0"/>
                      <a:ext cx="2609215" cy="570865"/>
                    </a:xfrm>
                    <a:prstGeom prst="rect">
                      <a:avLst/>
                    </a:prstGeom>
                  </pic:spPr>
                </pic:pic>
              </a:graphicData>
            </a:graphic>
            <wp14:sizeRelH relativeFrom="page">
              <wp14:pctWidth>0</wp14:pctWidth>
            </wp14:sizeRelH>
            <wp14:sizeRelV relativeFrom="page">
              <wp14:pctHeight>0</wp14:pctHeight>
            </wp14:sizeRelV>
          </wp:anchor>
        </w:drawing>
      </w:r>
    </w:p>
    <w:p w14:paraId="656D5BC4" w14:textId="77C792A6" w:rsidR="00226AEE" w:rsidRPr="008F6951" w:rsidRDefault="00226AEE" w:rsidP="00226AEE">
      <w:pPr>
        <w:widowControl w:val="0"/>
        <w:autoSpaceDE w:val="0"/>
        <w:autoSpaceDN w:val="0"/>
        <w:adjustRightInd w:val="0"/>
        <w:spacing w:after="0" w:line="240" w:lineRule="auto"/>
        <w:rPr>
          <w:rFonts w:ascii="Times New Roman" w:eastAsia="Times New Roman" w:hAnsi="Times New Roman" w:cs="Times New Roman"/>
          <w:sz w:val="24"/>
          <w:szCs w:val="24"/>
        </w:rPr>
      </w:pPr>
      <w:r w:rsidRPr="008F6951">
        <w:rPr>
          <w:rFonts w:ascii="Times New Roman" w:eastAsia="Times New Roman" w:hAnsi="Times New Roman" w:cs="Times New Roman"/>
          <w:sz w:val="24"/>
          <w:szCs w:val="24"/>
        </w:rPr>
        <w:tab/>
      </w:r>
      <w:r w:rsidRPr="008F6951">
        <w:rPr>
          <w:rFonts w:ascii="Times New Roman" w:eastAsia="Times New Roman" w:hAnsi="Times New Roman" w:cs="Times New Roman"/>
          <w:sz w:val="24"/>
          <w:szCs w:val="24"/>
        </w:rPr>
        <w:tab/>
      </w:r>
      <w:r w:rsidRPr="008F6951">
        <w:rPr>
          <w:rFonts w:ascii="Times New Roman" w:eastAsia="Times New Roman" w:hAnsi="Times New Roman" w:cs="Times New Roman"/>
          <w:sz w:val="24"/>
          <w:szCs w:val="24"/>
        </w:rPr>
        <w:tab/>
      </w:r>
      <w:r w:rsidRPr="008F6951">
        <w:rPr>
          <w:rFonts w:ascii="Times New Roman" w:eastAsia="Times New Roman" w:hAnsi="Times New Roman" w:cs="Times New Roman"/>
          <w:sz w:val="24"/>
          <w:szCs w:val="24"/>
        </w:rPr>
        <w:tab/>
      </w:r>
      <w:r w:rsidRPr="008F6951">
        <w:rPr>
          <w:rFonts w:ascii="Times New Roman" w:eastAsia="Times New Roman" w:hAnsi="Times New Roman" w:cs="Times New Roman"/>
          <w:sz w:val="24"/>
          <w:szCs w:val="24"/>
        </w:rPr>
        <w:tab/>
      </w:r>
      <w:r w:rsidRPr="008F6951">
        <w:rPr>
          <w:rFonts w:ascii="Times New Roman" w:eastAsia="Times New Roman" w:hAnsi="Times New Roman" w:cs="Times New Roman"/>
          <w:sz w:val="24"/>
          <w:szCs w:val="24"/>
        </w:rPr>
        <w:tab/>
      </w:r>
      <w:r w:rsidRPr="008F6951">
        <w:rPr>
          <w:rFonts w:ascii="Times New Roman" w:eastAsia="Times New Roman" w:hAnsi="Times New Roman" w:cs="Times New Roman"/>
          <w:sz w:val="24"/>
          <w:szCs w:val="24"/>
        </w:rPr>
        <w:tab/>
      </w:r>
      <w:r w:rsidRPr="008F6951">
        <w:rPr>
          <w:rFonts w:ascii="Times New Roman" w:eastAsia="Times New Roman" w:hAnsi="Times New Roman" w:cs="Times New Roman"/>
          <w:sz w:val="24"/>
          <w:szCs w:val="24"/>
        </w:rPr>
        <w:tab/>
        <w:t>____________________________</w:t>
      </w:r>
    </w:p>
    <w:p w14:paraId="2F665C20" w14:textId="77777777" w:rsidR="00226AEE" w:rsidRPr="008F6951" w:rsidRDefault="00226AEE" w:rsidP="00226AEE">
      <w:pPr>
        <w:widowControl w:val="0"/>
        <w:autoSpaceDE w:val="0"/>
        <w:autoSpaceDN w:val="0"/>
        <w:adjustRightInd w:val="0"/>
        <w:spacing w:after="0" w:line="240" w:lineRule="auto"/>
        <w:rPr>
          <w:rFonts w:ascii="Times New Roman" w:eastAsia="Times New Roman" w:hAnsi="Times New Roman" w:cs="Times New Roman"/>
          <w:sz w:val="24"/>
          <w:szCs w:val="24"/>
        </w:rPr>
      </w:pPr>
      <w:r w:rsidRPr="008F6951">
        <w:rPr>
          <w:rFonts w:ascii="Times New Roman" w:eastAsia="Times New Roman" w:hAnsi="Times New Roman" w:cs="Times New Roman"/>
          <w:sz w:val="24"/>
          <w:szCs w:val="24"/>
        </w:rPr>
        <w:tab/>
      </w:r>
      <w:r w:rsidRPr="008F6951">
        <w:rPr>
          <w:rFonts w:ascii="Times New Roman" w:eastAsia="Times New Roman" w:hAnsi="Times New Roman" w:cs="Times New Roman"/>
          <w:sz w:val="24"/>
          <w:szCs w:val="24"/>
        </w:rPr>
        <w:tab/>
      </w:r>
      <w:r w:rsidRPr="008F6951">
        <w:rPr>
          <w:rFonts w:ascii="Times New Roman" w:eastAsia="Times New Roman" w:hAnsi="Times New Roman" w:cs="Times New Roman"/>
          <w:sz w:val="24"/>
          <w:szCs w:val="24"/>
        </w:rPr>
        <w:tab/>
      </w:r>
      <w:r w:rsidRPr="008F6951">
        <w:rPr>
          <w:rFonts w:ascii="Times New Roman" w:eastAsia="Times New Roman" w:hAnsi="Times New Roman" w:cs="Times New Roman"/>
          <w:sz w:val="24"/>
          <w:szCs w:val="24"/>
        </w:rPr>
        <w:tab/>
      </w:r>
      <w:r w:rsidRPr="008F6951">
        <w:rPr>
          <w:rFonts w:ascii="Times New Roman" w:eastAsia="Times New Roman" w:hAnsi="Times New Roman" w:cs="Times New Roman"/>
          <w:sz w:val="24"/>
          <w:szCs w:val="24"/>
        </w:rPr>
        <w:tab/>
      </w:r>
      <w:r w:rsidRPr="008F6951">
        <w:rPr>
          <w:rFonts w:ascii="Times New Roman" w:eastAsia="Times New Roman" w:hAnsi="Times New Roman" w:cs="Times New Roman"/>
          <w:sz w:val="24"/>
          <w:szCs w:val="24"/>
        </w:rPr>
        <w:tab/>
      </w:r>
      <w:r w:rsidRPr="008F6951">
        <w:rPr>
          <w:rFonts w:ascii="Times New Roman" w:eastAsia="Times New Roman" w:hAnsi="Times New Roman" w:cs="Times New Roman"/>
          <w:sz w:val="24"/>
          <w:szCs w:val="24"/>
        </w:rPr>
        <w:tab/>
      </w:r>
      <w:r w:rsidRPr="008F6951">
        <w:rPr>
          <w:rFonts w:ascii="Times New Roman" w:eastAsia="Times New Roman" w:hAnsi="Times New Roman" w:cs="Times New Roman"/>
          <w:sz w:val="24"/>
          <w:szCs w:val="24"/>
        </w:rPr>
        <w:tab/>
        <w:t>Bret J. Slocum</w:t>
      </w:r>
    </w:p>
    <w:p w14:paraId="04E8FD03" w14:textId="77777777" w:rsidR="00226AEE" w:rsidRPr="008F6951" w:rsidRDefault="00226AEE" w:rsidP="00226AEE">
      <w:pPr>
        <w:rPr>
          <w:rFonts w:ascii="Times New Roman" w:eastAsia="Calibri" w:hAnsi="Times New Roman" w:cs="Times New Roman"/>
          <w:sz w:val="24"/>
          <w:szCs w:val="24"/>
        </w:rPr>
      </w:pPr>
    </w:p>
    <w:p w14:paraId="793F1735" w14:textId="77777777" w:rsidR="00226AEE" w:rsidRPr="008F6951" w:rsidRDefault="00226AEE" w:rsidP="00226AEE">
      <w:pPr>
        <w:rPr>
          <w:rFonts w:ascii="Calibri" w:eastAsia="Calibri" w:hAnsi="Calibri" w:cs="Times New Roman"/>
        </w:rPr>
      </w:pPr>
    </w:p>
    <w:p w14:paraId="367D9DE1" w14:textId="77777777" w:rsidR="00CC1444" w:rsidRPr="00CC1444" w:rsidRDefault="00CC1444" w:rsidP="00226AEE">
      <w:pPr>
        <w:autoSpaceDE w:val="0"/>
        <w:autoSpaceDN w:val="0"/>
        <w:adjustRightInd w:val="0"/>
        <w:spacing w:after="0" w:line="240" w:lineRule="auto"/>
        <w:rPr>
          <w:rFonts w:ascii="Arial" w:hAnsi="Arial" w:cs="Arial"/>
          <w:color w:val="000000"/>
          <w:sz w:val="24"/>
          <w:szCs w:val="24"/>
        </w:rPr>
      </w:pPr>
    </w:p>
    <w:sectPr w:rsidR="00CC1444" w:rsidRPr="00CC1444">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A37771" w14:textId="77777777" w:rsidR="002B5C86" w:rsidRDefault="002B5C86" w:rsidP="0042039A">
      <w:pPr>
        <w:spacing w:after="0" w:line="240" w:lineRule="auto"/>
      </w:pPr>
      <w:r>
        <w:separator/>
      </w:r>
    </w:p>
  </w:endnote>
  <w:endnote w:type="continuationSeparator" w:id="0">
    <w:p w14:paraId="164DC0AE" w14:textId="77777777" w:rsidR="002B5C86" w:rsidRDefault="002B5C86" w:rsidP="004203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panose1 w:val="00000000000000000000"/>
    <w:charset w:val="00"/>
    <w:family w:val="roman"/>
    <w:notTrueType/>
    <w:pitch w:val="default"/>
    <w:sig w:usb0="00000003" w:usb1="00000000" w:usb2="00000000" w:usb3="00000000" w:csb0="00000001" w:csb1="00000000"/>
  </w:font>
  <w:font w:name="TimesNewRomanPS-BoldM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id w:val="-1292821921"/>
      <w:docPartObj>
        <w:docPartGallery w:val="Page Numbers (Bottom of Page)"/>
        <w:docPartUnique/>
      </w:docPartObj>
    </w:sdtPr>
    <w:sdtEndPr>
      <w:rPr>
        <w:noProof/>
      </w:rPr>
    </w:sdtEndPr>
    <w:sdtContent>
      <w:p w14:paraId="15A2AAF3" w14:textId="0A4B2F1C" w:rsidR="00226AEE" w:rsidRPr="008D59CC" w:rsidRDefault="00226AEE">
        <w:pPr>
          <w:pStyle w:val="Footer"/>
          <w:jc w:val="center"/>
          <w:rPr>
            <w:rFonts w:ascii="Times New Roman" w:hAnsi="Times New Roman" w:cs="Times New Roman"/>
            <w:sz w:val="24"/>
            <w:szCs w:val="24"/>
          </w:rPr>
        </w:pPr>
        <w:r w:rsidRPr="008D59CC">
          <w:rPr>
            <w:rFonts w:ascii="Times New Roman" w:hAnsi="Times New Roman" w:cs="Times New Roman"/>
            <w:sz w:val="24"/>
            <w:szCs w:val="24"/>
          </w:rPr>
          <w:fldChar w:fldCharType="begin"/>
        </w:r>
        <w:r w:rsidRPr="008D59CC">
          <w:rPr>
            <w:rFonts w:ascii="Times New Roman" w:hAnsi="Times New Roman" w:cs="Times New Roman"/>
            <w:sz w:val="24"/>
            <w:szCs w:val="24"/>
          </w:rPr>
          <w:instrText xml:space="preserve"> PAGE   \* MERGEFORMAT </w:instrText>
        </w:r>
        <w:r w:rsidRPr="008D59CC">
          <w:rPr>
            <w:rFonts w:ascii="Times New Roman" w:hAnsi="Times New Roman" w:cs="Times New Roman"/>
            <w:sz w:val="24"/>
            <w:szCs w:val="24"/>
          </w:rPr>
          <w:fldChar w:fldCharType="separate"/>
        </w:r>
        <w:r w:rsidR="005A553E">
          <w:rPr>
            <w:rFonts w:ascii="Times New Roman" w:hAnsi="Times New Roman" w:cs="Times New Roman"/>
            <w:noProof/>
            <w:sz w:val="24"/>
            <w:szCs w:val="24"/>
          </w:rPr>
          <w:t>1</w:t>
        </w:r>
        <w:r w:rsidRPr="008D59CC">
          <w:rPr>
            <w:rFonts w:ascii="Times New Roman" w:hAnsi="Times New Roman" w:cs="Times New Roman"/>
            <w:noProof/>
            <w:sz w:val="24"/>
            <w:szCs w:val="24"/>
          </w:rPr>
          <w:fldChar w:fldCharType="end"/>
        </w:r>
      </w:p>
    </w:sdtContent>
  </w:sdt>
  <w:p w14:paraId="05BC0BB2" w14:textId="77777777" w:rsidR="00226AEE" w:rsidRDefault="00226AE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69A906" w14:textId="77777777" w:rsidR="002B5C86" w:rsidRDefault="002B5C86" w:rsidP="0042039A">
      <w:pPr>
        <w:spacing w:after="0" w:line="240" w:lineRule="auto"/>
      </w:pPr>
      <w:r>
        <w:separator/>
      </w:r>
    </w:p>
  </w:footnote>
  <w:footnote w:type="continuationSeparator" w:id="0">
    <w:p w14:paraId="23DF5BA3" w14:textId="77777777" w:rsidR="002B5C86" w:rsidRDefault="002B5C86" w:rsidP="0042039A">
      <w:pPr>
        <w:spacing w:after="0" w:line="240" w:lineRule="auto"/>
      </w:pPr>
      <w:r>
        <w:continuationSeparator/>
      </w:r>
    </w:p>
  </w:footnote>
  <w:footnote w:id="1">
    <w:p w14:paraId="4762394B" w14:textId="77777777" w:rsidR="00CB3889" w:rsidRPr="00CB3889" w:rsidRDefault="00CB3889" w:rsidP="00CB3889">
      <w:pPr>
        <w:pStyle w:val="FootnoteText"/>
        <w:rPr>
          <w:rFonts w:ascii="Times New Roman" w:hAnsi="Times New Roman" w:cs="Times New Roman"/>
        </w:rPr>
      </w:pPr>
      <w:r w:rsidRPr="00CB3889">
        <w:rPr>
          <w:rStyle w:val="FootnoteReference"/>
          <w:rFonts w:ascii="Times New Roman" w:hAnsi="Times New Roman" w:cs="Times New Roman"/>
        </w:rPr>
        <w:footnoteRef/>
      </w:r>
      <w:r w:rsidRPr="00CB3889">
        <w:rPr>
          <w:rFonts w:ascii="Times New Roman" w:hAnsi="Times New Roman" w:cs="Times New Roman"/>
        </w:rPr>
        <w:t xml:space="preserve"> At page 5: “To avoid the prehearing conference, the parties may submit a joint propose procedural schedule by May 24, 2022.”</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6C6706"/>
    <w:multiLevelType w:val="hybridMultilevel"/>
    <w:tmpl w:val="52364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7020747"/>
    <w:multiLevelType w:val="hybridMultilevel"/>
    <w:tmpl w:val="27D6BF3C"/>
    <w:lvl w:ilvl="0" w:tplc="E60283C2">
      <w:start w:val="18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zzmp10NoTrailerPromptID" w:val="https://omm-my.sharepoint.com/personal/crice_omm_com/Documents/Documents/53551 agreed schedule pleading.docx"/>
  </w:docVars>
  <w:rsids>
    <w:rsidRoot w:val="00D00615"/>
    <w:rsid w:val="00004ADF"/>
    <w:rsid w:val="00034F95"/>
    <w:rsid w:val="000A7F65"/>
    <w:rsid w:val="00112322"/>
    <w:rsid w:val="001709A7"/>
    <w:rsid w:val="00205133"/>
    <w:rsid w:val="00226AEE"/>
    <w:rsid w:val="002870D9"/>
    <w:rsid w:val="002973AC"/>
    <w:rsid w:val="002B5C86"/>
    <w:rsid w:val="003461AE"/>
    <w:rsid w:val="003A2BD4"/>
    <w:rsid w:val="003B0EFA"/>
    <w:rsid w:val="003C24DF"/>
    <w:rsid w:val="003C74D3"/>
    <w:rsid w:val="003D58C7"/>
    <w:rsid w:val="0042039A"/>
    <w:rsid w:val="005167C5"/>
    <w:rsid w:val="00591F0B"/>
    <w:rsid w:val="0059568C"/>
    <w:rsid w:val="005A553E"/>
    <w:rsid w:val="005D73AD"/>
    <w:rsid w:val="00744D22"/>
    <w:rsid w:val="00781942"/>
    <w:rsid w:val="007A48F5"/>
    <w:rsid w:val="007F67D8"/>
    <w:rsid w:val="0082158A"/>
    <w:rsid w:val="00881FD5"/>
    <w:rsid w:val="008D59CC"/>
    <w:rsid w:val="008F1FC8"/>
    <w:rsid w:val="00935EE6"/>
    <w:rsid w:val="00941574"/>
    <w:rsid w:val="00A074B7"/>
    <w:rsid w:val="00A847F4"/>
    <w:rsid w:val="00A914DD"/>
    <w:rsid w:val="00A92B91"/>
    <w:rsid w:val="00AA6169"/>
    <w:rsid w:val="00AE7004"/>
    <w:rsid w:val="00B00419"/>
    <w:rsid w:val="00B249FD"/>
    <w:rsid w:val="00B575DC"/>
    <w:rsid w:val="00B675C3"/>
    <w:rsid w:val="00B77E0D"/>
    <w:rsid w:val="00BB234A"/>
    <w:rsid w:val="00BD0C3C"/>
    <w:rsid w:val="00C0613D"/>
    <w:rsid w:val="00C31E59"/>
    <w:rsid w:val="00CB3889"/>
    <w:rsid w:val="00CC069C"/>
    <w:rsid w:val="00CC1444"/>
    <w:rsid w:val="00CE737F"/>
    <w:rsid w:val="00CF3F6B"/>
    <w:rsid w:val="00D00615"/>
    <w:rsid w:val="00D271D3"/>
    <w:rsid w:val="00D87542"/>
    <w:rsid w:val="00DE7FB8"/>
    <w:rsid w:val="00E43671"/>
    <w:rsid w:val="00E5221E"/>
    <w:rsid w:val="00E7599C"/>
    <w:rsid w:val="00EF108E"/>
    <w:rsid w:val="00F11AE2"/>
    <w:rsid w:val="00FD69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6FCD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D006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D006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973AC"/>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675C3"/>
    <w:pPr>
      <w:ind w:left="720"/>
      <w:contextualSpacing/>
    </w:pPr>
  </w:style>
  <w:style w:type="paragraph" w:styleId="BalloonText">
    <w:name w:val="Balloon Text"/>
    <w:basedOn w:val="Normal"/>
    <w:link w:val="BalloonTextChar"/>
    <w:uiPriority w:val="99"/>
    <w:semiHidden/>
    <w:unhideWhenUsed/>
    <w:rsid w:val="00881FD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FD5"/>
    <w:rPr>
      <w:rFonts w:ascii="Segoe UI" w:hAnsi="Segoe UI" w:cs="Segoe UI"/>
      <w:sz w:val="18"/>
      <w:szCs w:val="18"/>
    </w:rPr>
  </w:style>
  <w:style w:type="paragraph" w:styleId="Header">
    <w:name w:val="header"/>
    <w:basedOn w:val="Normal"/>
    <w:link w:val="HeaderChar"/>
    <w:uiPriority w:val="99"/>
    <w:unhideWhenUsed/>
    <w:rsid w:val="004203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2039A"/>
  </w:style>
  <w:style w:type="paragraph" w:styleId="Footer">
    <w:name w:val="footer"/>
    <w:basedOn w:val="Normal"/>
    <w:link w:val="FooterChar"/>
    <w:uiPriority w:val="99"/>
    <w:unhideWhenUsed/>
    <w:rsid w:val="004203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039A"/>
  </w:style>
  <w:style w:type="paragraph" w:styleId="FootnoteText">
    <w:name w:val="footnote text"/>
    <w:basedOn w:val="Normal"/>
    <w:link w:val="FootnoteTextChar"/>
    <w:uiPriority w:val="99"/>
    <w:semiHidden/>
    <w:unhideWhenUsed/>
    <w:rsid w:val="00D8754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87542"/>
    <w:rPr>
      <w:sz w:val="20"/>
      <w:szCs w:val="20"/>
    </w:rPr>
  </w:style>
  <w:style w:type="character" w:styleId="FootnoteReference">
    <w:name w:val="footnote reference"/>
    <w:basedOn w:val="DefaultParagraphFont"/>
    <w:uiPriority w:val="99"/>
    <w:semiHidden/>
    <w:unhideWhenUsed/>
    <w:rsid w:val="00D8754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534</Words>
  <Characters>2893</Characters>
  <Application>Microsoft Office Word</Application>
  <DocSecurity>0</DocSecurity>
  <Lines>144</Lines>
  <Paragraphs>107</Paragraphs>
  <ScaleCrop>false</ScaleCrop>
  <Company/>
  <LinksUpToDate>false</LinksUpToDate>
  <CharactersWithSpaces>3320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2022-05-24T17:09:00Z</dcterms:created>
  <dcterms:modified xsi:type="dcterms:W3CDTF">2022-05-24T17:10:00Z</dcterms:modified>
</cp:coreProperties>
</file>